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97" w:rsidRDefault="00073D97">
      <w:pPr>
        <w:pStyle w:val="60"/>
        <w:shd w:val="clear" w:color="auto" w:fill="auto"/>
        <w:spacing w:before="0" w:after="131" w:line="240" w:lineRule="exact"/>
        <w:ind w:right="20"/>
      </w:pPr>
    </w:p>
    <w:p w:rsidR="00E1438D" w:rsidRDefault="00B05045">
      <w:pPr>
        <w:pStyle w:val="60"/>
        <w:shd w:val="clear" w:color="auto" w:fill="auto"/>
        <w:spacing w:before="0" w:after="131" w:line="240" w:lineRule="exact"/>
        <w:ind w:right="20"/>
      </w:pPr>
      <w:r>
        <w:t>ПОЛОЖЕНИЕ</w:t>
      </w:r>
    </w:p>
    <w:p w:rsidR="00E1438D" w:rsidRDefault="00073D97">
      <w:pPr>
        <w:pStyle w:val="60"/>
        <w:shd w:val="clear" w:color="auto" w:fill="auto"/>
        <w:spacing w:before="0" w:after="305" w:line="307" w:lineRule="exact"/>
        <w:ind w:right="20"/>
      </w:pPr>
      <w:r>
        <w:t>Муниципального этапа областного заочного конкурса</w:t>
      </w:r>
      <w:r w:rsidR="00B05045">
        <w:t xml:space="preserve"> электронных презентаций «Культурное наследие Воронежского </w:t>
      </w:r>
      <w:r w:rsidR="00B05045">
        <w:t>края»</w:t>
      </w:r>
    </w:p>
    <w:p w:rsidR="00E1438D" w:rsidRDefault="00B05045">
      <w:pPr>
        <w:pStyle w:val="60"/>
        <w:numPr>
          <w:ilvl w:val="0"/>
          <w:numId w:val="1"/>
        </w:numPr>
        <w:shd w:val="clear" w:color="auto" w:fill="auto"/>
        <w:tabs>
          <w:tab w:val="left" w:pos="3545"/>
        </w:tabs>
        <w:spacing w:before="0" w:after="0" w:line="451" w:lineRule="exact"/>
        <w:ind w:left="3220"/>
        <w:jc w:val="both"/>
      </w:pPr>
      <w:r>
        <w:t>ЦЕЛЬ И ЗАДАЧИ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firstLine="660"/>
        <w:jc w:val="both"/>
      </w:pPr>
      <w:r>
        <w:t>Областной заочный конкурс электронных презентаций «Культурное наследие Воронежского края» (далее - Конкурс) проводится департаментом образования, науки и молодежной политики Воронежской области.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firstLine="660"/>
        <w:jc w:val="both"/>
      </w:pPr>
      <w:r>
        <w:t>Организационно-методическое сопровождение</w:t>
      </w:r>
      <w:r>
        <w:t xml:space="preserve"> Конкурса осуществляет ГАУ ДО ВО «Региональный центр «Орион».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firstLine="660"/>
        <w:jc w:val="both"/>
      </w:pPr>
      <w:r>
        <w:t>Целью Конкурса является совершенствование содержания, форм и методов поисковой и исследовательской деятельности образовательных организаций Воронежской области.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firstLine="660"/>
        <w:jc w:val="both"/>
      </w:pPr>
      <w:r>
        <w:t>Задачи Конкурса: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углубление знан</w:t>
      </w:r>
      <w:r w:rsidR="00073D97">
        <w:t>ий и компетенци</w:t>
      </w:r>
      <w:r w:rsidR="00AF5917">
        <w:t>и</w:t>
      </w:r>
      <w:r>
        <w:t xml:space="preserve"> обучающихся в области краеведения;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выявление и поддержка одарённых детей;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дальнейшее развитие связей науки и практики, внедрение современных научных достижений в практику краеведческой работы в образовательных организациях;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выявление и </w:t>
      </w:r>
      <w:r>
        <w:t xml:space="preserve">распространение </w:t>
      </w:r>
      <w:bookmarkStart w:id="0" w:name="_GoBack"/>
      <w:bookmarkEnd w:id="0"/>
      <w:r>
        <w:t>лучшего педагогического опыта и практик;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активизация работы образовательных организаций по гражданско- патриотическому воспитанию;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firstLine="1140"/>
        <w:jc w:val="left"/>
      </w:pPr>
      <w:r>
        <w:t xml:space="preserve">стимулирование деятельности педагогических коллективов образовательных организаций по изучению истории </w:t>
      </w:r>
      <w:r>
        <w:t>родного края;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сохранение памяти о прославленных земляках;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right="20" w:firstLine="660"/>
        <w:jc w:val="both"/>
      </w:pPr>
      <w:r>
        <w:t xml:space="preserve"> создание электронной базы об истории населённых пунктов Воронежской области.</w:t>
      </w:r>
    </w:p>
    <w:p w:rsidR="00E1438D" w:rsidRDefault="00B05045" w:rsidP="00073D97">
      <w:pPr>
        <w:pStyle w:val="60"/>
        <w:shd w:val="clear" w:color="auto" w:fill="auto"/>
        <w:spacing w:before="0" w:after="0" w:line="276" w:lineRule="auto"/>
        <w:ind w:right="20"/>
      </w:pPr>
      <w:r>
        <w:t>И. ВРЕМЯ И МЕСТО ПРОВЕДЕНИЯ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firstLine="660"/>
        <w:jc w:val="both"/>
      </w:pPr>
      <w:r>
        <w:t>Конкурс проводится с 1 февраля по 16 апреля 2021 года в два этапа.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60"/>
        <w:jc w:val="both"/>
      </w:pPr>
      <w:r w:rsidRPr="00073D97">
        <w:rPr>
          <w:b/>
        </w:rPr>
        <w:t xml:space="preserve">Муниципальный этап </w:t>
      </w:r>
      <w:r w:rsidRPr="00073D97">
        <w:rPr>
          <w:b/>
        </w:rPr>
        <w:t>проводится с 1 февраля по 31 марта 2021 г. в муниципальных районах</w:t>
      </w:r>
      <w:r>
        <w:t xml:space="preserve"> Воронежской области.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60"/>
        <w:jc w:val="both"/>
      </w:pPr>
      <w:r>
        <w:t>Областной этап проводится с 5 апреля по 16 апреля 2021 г. в ГАУ ДО ВО «Региональный центр «Орион» (г. Воронеж).</w:t>
      </w:r>
    </w:p>
    <w:p w:rsidR="00E1438D" w:rsidRDefault="00B05045" w:rsidP="00073D97">
      <w:pPr>
        <w:pStyle w:val="22"/>
        <w:keepNext/>
        <w:keepLines/>
        <w:shd w:val="clear" w:color="auto" w:fill="auto"/>
        <w:spacing w:line="276" w:lineRule="auto"/>
        <w:ind w:right="20"/>
      </w:pPr>
      <w:bookmarkStart w:id="1" w:name="bookmark0"/>
      <w:r>
        <w:t>III. УЧАСТНИКИ КОНКУРСА</w:t>
      </w:r>
      <w:bookmarkEnd w:id="1"/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60"/>
        <w:jc w:val="both"/>
      </w:pPr>
      <w:r>
        <w:t xml:space="preserve">В Конкурсе принимают участие </w:t>
      </w:r>
      <w:r>
        <w:t>обучающиеся образовательных организаций Воронежской области в возрасте от 14 до 18 лет.</w:t>
      </w:r>
    </w:p>
    <w:p w:rsidR="00E1438D" w:rsidRDefault="00B05045" w:rsidP="00073D97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323"/>
        </w:tabs>
        <w:spacing w:line="276" w:lineRule="auto"/>
        <w:ind w:left="1780"/>
        <w:jc w:val="both"/>
      </w:pPr>
      <w:bookmarkStart w:id="2" w:name="bookmark1"/>
      <w:r>
        <w:t>ПОРЯДОК ПРОВЕДЕНИЯ КОНКУРСА</w:t>
      </w:r>
      <w:bookmarkEnd w:id="2"/>
    </w:p>
    <w:p w:rsidR="00E1438D" w:rsidRDefault="00B05045" w:rsidP="00073D97">
      <w:pPr>
        <w:pStyle w:val="31"/>
        <w:numPr>
          <w:ilvl w:val="0"/>
          <w:numId w:val="4"/>
        </w:numPr>
        <w:shd w:val="clear" w:color="auto" w:fill="auto"/>
        <w:spacing w:line="276" w:lineRule="auto"/>
        <w:ind w:left="20" w:firstLine="660"/>
        <w:jc w:val="both"/>
      </w:pPr>
      <w:r>
        <w:t xml:space="preserve"> Конкурс проводится по двум номинациям:</w:t>
      </w:r>
    </w:p>
    <w:p w:rsidR="00E1438D" w:rsidRDefault="00B05045" w:rsidP="00073D97">
      <w:pPr>
        <w:pStyle w:val="22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bookmarkStart w:id="3" w:name="bookmark2"/>
      <w:r>
        <w:t xml:space="preserve"> «Этнография моей малой родины»,</w:t>
      </w:r>
      <w:bookmarkEnd w:id="3"/>
    </w:p>
    <w:p w:rsidR="00E1438D" w:rsidRDefault="00B05045" w:rsidP="00073D97">
      <w:pPr>
        <w:pStyle w:val="22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bookmarkStart w:id="4" w:name="bookmark3"/>
      <w:r>
        <w:t xml:space="preserve"> «Мои земляки - деятели культуры».</w:t>
      </w:r>
      <w:bookmarkEnd w:id="4"/>
    </w:p>
    <w:p w:rsidR="00E1438D" w:rsidRDefault="00B05045" w:rsidP="00073D97">
      <w:pPr>
        <w:pStyle w:val="31"/>
        <w:numPr>
          <w:ilvl w:val="0"/>
          <w:numId w:val="4"/>
        </w:numPr>
        <w:shd w:val="clear" w:color="auto" w:fill="auto"/>
        <w:spacing w:line="276" w:lineRule="auto"/>
        <w:ind w:left="20" w:right="20" w:firstLine="660"/>
        <w:jc w:val="both"/>
      </w:pPr>
      <w:r>
        <w:t xml:space="preserve"> Допускается только индивидуальн</w:t>
      </w:r>
      <w:r>
        <w:t>ое участие в Конкурсе. Коллективные работы не принимаются.</w:t>
      </w:r>
    </w:p>
    <w:p w:rsidR="00E1438D" w:rsidRDefault="00B05045" w:rsidP="00073D97">
      <w:pPr>
        <w:pStyle w:val="31"/>
        <w:numPr>
          <w:ilvl w:val="0"/>
          <w:numId w:val="4"/>
        </w:numPr>
        <w:shd w:val="clear" w:color="auto" w:fill="auto"/>
        <w:spacing w:line="276" w:lineRule="auto"/>
        <w:ind w:left="20" w:right="20" w:firstLine="660"/>
        <w:jc w:val="both"/>
      </w:pPr>
      <w:r>
        <w:t xml:space="preserve"> Количество работ, представляемых одним участником на муниципальный этап Конкурса, не ограничивается.</w:t>
      </w:r>
    </w:p>
    <w:p w:rsidR="00E1438D" w:rsidRPr="00073D97" w:rsidRDefault="00B05045" w:rsidP="00073D97">
      <w:pPr>
        <w:pStyle w:val="31"/>
        <w:numPr>
          <w:ilvl w:val="0"/>
          <w:numId w:val="4"/>
        </w:numPr>
        <w:shd w:val="clear" w:color="auto" w:fill="auto"/>
        <w:spacing w:line="276" w:lineRule="auto"/>
        <w:ind w:left="20" w:right="20" w:firstLine="660"/>
        <w:jc w:val="both"/>
        <w:rPr>
          <w:b/>
        </w:rPr>
      </w:pPr>
      <w:r>
        <w:t xml:space="preserve"> </w:t>
      </w:r>
      <w:r w:rsidRPr="00073D97">
        <w:rPr>
          <w:b/>
        </w:rPr>
        <w:t>На областной этап Конкурса от муниципального района направляется не более 2-х конкурсных работ</w:t>
      </w:r>
      <w:r w:rsidRPr="00073D97">
        <w:rPr>
          <w:b/>
        </w:rPr>
        <w:t>: по одной в каждой номинации, ставшие победителями муниципального этапа Конкурса.</w:t>
      </w:r>
    </w:p>
    <w:p w:rsidR="00E1438D" w:rsidRDefault="00B05045" w:rsidP="00073D97">
      <w:pPr>
        <w:pStyle w:val="31"/>
        <w:numPr>
          <w:ilvl w:val="0"/>
          <w:numId w:val="6"/>
        </w:numPr>
        <w:shd w:val="clear" w:color="auto" w:fill="auto"/>
        <w:tabs>
          <w:tab w:val="left" w:pos="1275"/>
        </w:tabs>
        <w:spacing w:line="276" w:lineRule="auto"/>
        <w:ind w:left="20" w:firstLine="680"/>
        <w:jc w:val="both"/>
      </w:pPr>
      <w:r>
        <w:lastRenderedPageBreak/>
        <w:t>Требования, предъявляемые к конкурсным работам.</w:t>
      </w:r>
    </w:p>
    <w:p w:rsidR="00E1438D" w:rsidRDefault="00B05045" w:rsidP="00073D97">
      <w:pPr>
        <w:pStyle w:val="31"/>
        <w:numPr>
          <w:ilvl w:val="0"/>
          <w:numId w:val="7"/>
        </w:numPr>
        <w:shd w:val="clear" w:color="auto" w:fill="auto"/>
        <w:spacing w:line="276" w:lineRule="auto"/>
        <w:ind w:left="20" w:right="20" w:firstLine="680"/>
        <w:jc w:val="both"/>
      </w:pPr>
      <w:r>
        <w:t xml:space="preserve"> Электронная презентация представляется в программе </w:t>
      </w:r>
      <w:r>
        <w:rPr>
          <w:lang w:val="en-US" w:eastAsia="en-US" w:bidi="en-US"/>
        </w:rPr>
        <w:t>Microsoft</w:t>
      </w:r>
      <w:r w:rsidRPr="00054F31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054F31">
        <w:rPr>
          <w:lang w:eastAsia="en-US" w:bidi="en-US"/>
        </w:rPr>
        <w:t xml:space="preserve"> </w:t>
      </w:r>
      <w:r>
        <w:rPr>
          <w:lang w:val="en-US" w:eastAsia="en-US" w:bidi="en-US"/>
        </w:rPr>
        <w:t>PowerPoint</w:t>
      </w:r>
      <w:r w:rsidRPr="00054F31">
        <w:rPr>
          <w:lang w:eastAsia="en-US" w:bidi="en-US"/>
        </w:rPr>
        <w:t xml:space="preserve">, </w:t>
      </w:r>
      <w:r>
        <w:t>начинается с титульного слайда (муниципальный район, образовательная организация, номинация, название презентации, автор и научный руководитель, населённый пункт, год) и закан</w:t>
      </w:r>
      <w:r>
        <w:t>чивается слайдом со списком источников и литературы.</w:t>
      </w:r>
    </w:p>
    <w:p w:rsidR="00E1438D" w:rsidRDefault="00B05045" w:rsidP="00073D97">
      <w:pPr>
        <w:pStyle w:val="31"/>
        <w:numPr>
          <w:ilvl w:val="0"/>
          <w:numId w:val="7"/>
        </w:numPr>
        <w:shd w:val="clear" w:color="auto" w:fill="auto"/>
        <w:spacing w:line="276" w:lineRule="auto"/>
        <w:ind w:left="20" w:firstLine="680"/>
        <w:jc w:val="both"/>
      </w:pPr>
      <w:r>
        <w:t xml:space="preserve"> Технические требования (от 0 до 3 баллов):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80"/>
        <w:jc w:val="both"/>
      </w:pPr>
      <w:r>
        <w:t xml:space="preserve"> электронная презентация состоит из 20-25 слайдов (1 балл);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right="20" w:firstLine="680"/>
        <w:jc w:val="both"/>
      </w:pPr>
      <w:r>
        <w:t xml:space="preserve"> демонстрируется в автоматическом режиме, т.е. смена слайдов происходит без вмешательства пользоват</w:t>
      </w:r>
      <w:r>
        <w:t>еля (1 балл);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80"/>
        <w:jc w:val="both"/>
      </w:pPr>
      <w:r>
        <w:t xml:space="preserve"> длительность электронной презентации - не более 7 минут (1 балл).</w:t>
      </w:r>
    </w:p>
    <w:p w:rsidR="00E1438D" w:rsidRDefault="00B05045" w:rsidP="00073D97">
      <w:pPr>
        <w:pStyle w:val="31"/>
        <w:numPr>
          <w:ilvl w:val="0"/>
          <w:numId w:val="7"/>
        </w:numPr>
        <w:shd w:val="clear" w:color="auto" w:fill="auto"/>
        <w:spacing w:line="276" w:lineRule="auto"/>
        <w:ind w:left="20" w:firstLine="680"/>
        <w:jc w:val="both"/>
      </w:pPr>
      <w:r>
        <w:t xml:space="preserve"> Требования к содержанию (от 0 до 10 баллов).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80"/>
        <w:jc w:val="both"/>
      </w:pPr>
      <w:r>
        <w:rPr>
          <w:rStyle w:val="a7"/>
        </w:rPr>
        <w:t xml:space="preserve">В </w:t>
      </w:r>
      <w:r>
        <w:t>презентации обращается внимание на результаты исследовательской работы, открытия участника Конкурса по представляемой теме.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80"/>
        <w:jc w:val="both"/>
      </w:pPr>
      <w:r>
        <w:rPr>
          <w:rStyle w:val="a7"/>
        </w:rPr>
        <w:t xml:space="preserve">В </w:t>
      </w:r>
      <w:r>
        <w:t>н</w:t>
      </w:r>
      <w:r>
        <w:t xml:space="preserve">оминации </w:t>
      </w:r>
      <w:r>
        <w:rPr>
          <w:rStyle w:val="a7"/>
        </w:rPr>
        <w:t xml:space="preserve">«Этнография моей малой родины» </w:t>
      </w:r>
      <w:r>
        <w:t>раскрывается содержание одного из перечисленных направлений: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right="20" w:firstLine="680"/>
        <w:jc w:val="both"/>
      </w:pPr>
      <w:r>
        <w:t xml:space="preserve"> религиозное и мифологическое мировоззрение, праздники, обычаи и обряды, поверья и приметы, народный календарь и традиционные знания (народная медицина), устное народное творчество;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80"/>
        <w:jc w:val="both"/>
      </w:pPr>
      <w:r>
        <w:t xml:space="preserve"> двор, дом, предметы быта, народные ремёсла;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традиционный костюм: материалы, орнамент и его значение и др.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60"/>
        <w:jc w:val="both"/>
      </w:pPr>
      <w:r>
        <w:t xml:space="preserve">В номинации </w:t>
      </w:r>
      <w:r>
        <w:rPr>
          <w:rStyle w:val="a7"/>
        </w:rPr>
        <w:t xml:space="preserve">«Мои земляки - деятели культуры» </w:t>
      </w:r>
      <w:r>
        <w:t>представляется один из односельчан, уроженец своего района или города: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литератор (писатель, поэт),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работник средств массовой информации,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художник</w:t>
      </w:r>
      <w:r>
        <w:t>,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музыкант, артист театра, кино, художественной самодеятельности,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after="120" w:line="276" w:lineRule="auto"/>
        <w:ind w:left="20" w:firstLine="660"/>
        <w:jc w:val="both"/>
      </w:pPr>
      <w:r>
        <w:t xml:space="preserve"> работник библиотеки и др.</w:t>
      </w:r>
    </w:p>
    <w:p w:rsidR="00E1438D" w:rsidRDefault="00B05045" w:rsidP="00073D97">
      <w:pPr>
        <w:pStyle w:val="31"/>
        <w:numPr>
          <w:ilvl w:val="0"/>
          <w:numId w:val="7"/>
        </w:numPr>
        <w:shd w:val="clear" w:color="auto" w:fill="auto"/>
        <w:spacing w:line="276" w:lineRule="auto"/>
        <w:ind w:left="20" w:firstLine="660"/>
        <w:jc w:val="both"/>
      </w:pPr>
      <w:r>
        <w:t xml:space="preserve"> Требования к художественному оформлению (от 0 до 7 баллов):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right="20" w:firstLine="660"/>
        <w:jc w:val="both"/>
      </w:pPr>
      <w:r>
        <w:t xml:space="preserve"> дизайн (композиция, цветовое решение, шрифты, иллюстрации, использование нестандартных фонов и т.д.)</w:t>
      </w:r>
      <w:r>
        <w:t xml:space="preserve"> (от 0 до 3 баллов);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анимация (1 балл), встроенные в слайды звук (1 балл) и видео (1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/>
        <w:jc w:val="left"/>
      </w:pPr>
      <w:r>
        <w:t>балл);</w:t>
      </w:r>
    </w:p>
    <w:p w:rsidR="00E1438D" w:rsidRDefault="00B05045" w:rsidP="00073D97">
      <w:pPr>
        <w:pStyle w:val="31"/>
        <w:numPr>
          <w:ilvl w:val="0"/>
          <w:numId w:val="2"/>
        </w:numPr>
        <w:shd w:val="clear" w:color="auto" w:fill="auto"/>
        <w:spacing w:line="276" w:lineRule="auto"/>
        <w:ind w:left="20" w:firstLine="660"/>
        <w:jc w:val="both"/>
      </w:pPr>
      <w:r>
        <w:t xml:space="preserve"> эмоциональное и воспитательное воздействие (1 балл).</w:t>
      </w:r>
    </w:p>
    <w:p w:rsidR="00E1438D" w:rsidRDefault="00B05045" w:rsidP="00073D97">
      <w:pPr>
        <w:pStyle w:val="31"/>
        <w:shd w:val="clear" w:color="auto" w:fill="auto"/>
        <w:spacing w:line="276" w:lineRule="auto"/>
        <w:ind w:left="20" w:right="20" w:firstLine="660"/>
        <w:jc w:val="both"/>
      </w:pPr>
      <w:r>
        <w:t xml:space="preserve">Во избежание недоразумений необходимо проверить на других компьютерах возможность воспроизведения как самой </w:t>
      </w:r>
      <w:r>
        <w:t>презентации, так и анимации, звука и видео в ней.</w:t>
      </w:r>
    </w:p>
    <w:p w:rsidR="00E1438D" w:rsidRDefault="00B05045" w:rsidP="00073D97">
      <w:pPr>
        <w:pStyle w:val="31"/>
        <w:numPr>
          <w:ilvl w:val="0"/>
          <w:numId w:val="6"/>
        </w:numPr>
        <w:shd w:val="clear" w:color="auto" w:fill="auto"/>
        <w:spacing w:line="276" w:lineRule="auto"/>
        <w:ind w:left="20" w:right="20" w:firstLine="660"/>
        <w:jc w:val="both"/>
      </w:pPr>
      <w:r>
        <w:t xml:space="preserve"> На Конкурс не принимаются электронные презентации, если содержание не соответствует требованиям Конкурса или презентация получила одно из призовых мест на проведенных в предыдущие годы других конкурсах.</w:t>
      </w:r>
    </w:p>
    <w:p w:rsidR="00E1438D" w:rsidRDefault="00B05045" w:rsidP="00073D97">
      <w:pPr>
        <w:pStyle w:val="31"/>
        <w:numPr>
          <w:ilvl w:val="0"/>
          <w:numId w:val="6"/>
        </w:numPr>
        <w:shd w:val="clear" w:color="auto" w:fill="auto"/>
        <w:spacing w:line="276" w:lineRule="auto"/>
        <w:ind w:left="20" w:right="20" w:firstLine="660"/>
        <w:jc w:val="both"/>
      </w:pPr>
      <w:r>
        <w:t xml:space="preserve"> М</w:t>
      </w:r>
      <w:r>
        <w:t>атериалы, представленные на Конкурс, не возвращаются и могут быть использованы организаторами в целях совершенствования учебно</w:t>
      </w:r>
      <w:r>
        <w:softHyphen/>
        <w:t>методической деятельности.</w:t>
      </w:r>
    </w:p>
    <w:p w:rsidR="00E1438D" w:rsidRDefault="00B05045" w:rsidP="00073D97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115"/>
        </w:tabs>
        <w:spacing w:line="276" w:lineRule="auto"/>
        <w:ind w:left="20" w:firstLine="660"/>
        <w:jc w:val="both"/>
      </w:pPr>
      <w:bookmarkStart w:id="5" w:name="bookmark4"/>
      <w:r>
        <w:t>ПОДВЕДЕНИЕ ИТОГОВ КОНКУРСА И НАГРАЖДЕНИЕ</w:t>
      </w:r>
      <w:bookmarkEnd w:id="5"/>
    </w:p>
    <w:p w:rsidR="00E1438D" w:rsidRDefault="00B05045" w:rsidP="00073D97">
      <w:pPr>
        <w:pStyle w:val="31"/>
        <w:numPr>
          <w:ilvl w:val="0"/>
          <w:numId w:val="8"/>
        </w:numPr>
        <w:shd w:val="clear" w:color="auto" w:fill="auto"/>
        <w:tabs>
          <w:tab w:val="left" w:pos="1267"/>
        </w:tabs>
        <w:spacing w:line="276" w:lineRule="auto"/>
        <w:ind w:left="20" w:right="20" w:firstLine="660"/>
        <w:jc w:val="both"/>
      </w:pPr>
      <w:r>
        <w:t xml:space="preserve">По сумме набранных баллов в каждой номинации в отдельности </w:t>
      </w:r>
      <w:r>
        <w:t>жюри определяет победителя (1 место), призёров (2 и 3 места) и дипломантов.</w:t>
      </w:r>
    </w:p>
    <w:p w:rsidR="00E1438D" w:rsidRDefault="00B05045">
      <w:pPr>
        <w:pStyle w:val="80"/>
        <w:shd w:val="clear" w:color="auto" w:fill="auto"/>
        <w:spacing w:after="0" w:line="210" w:lineRule="exact"/>
        <w:ind w:left="4040"/>
      </w:pPr>
      <w:r>
        <w:t>СОГЛАСИЕ</w:t>
      </w:r>
    </w:p>
    <w:p w:rsidR="00E1438D" w:rsidRDefault="00B05045">
      <w:pPr>
        <w:pStyle w:val="90"/>
        <w:shd w:val="clear" w:color="auto" w:fill="auto"/>
        <w:spacing w:before="0"/>
        <w:ind w:left="1500"/>
      </w:pPr>
      <w:r>
        <w:t>на использование и обработку персональных данных ребёнка</w:t>
      </w:r>
    </w:p>
    <w:p w:rsidR="00E1438D" w:rsidRDefault="00B05045">
      <w:pPr>
        <w:pStyle w:val="70"/>
        <w:shd w:val="clear" w:color="auto" w:fill="auto"/>
        <w:tabs>
          <w:tab w:val="right" w:leader="underscore" w:pos="6073"/>
          <w:tab w:val="right" w:leader="underscore" w:pos="8194"/>
          <w:tab w:val="right" w:pos="8420"/>
        </w:tabs>
        <w:spacing w:line="515" w:lineRule="exact"/>
        <w:ind w:left="5400"/>
      </w:pPr>
      <w:r>
        <w:lastRenderedPageBreak/>
        <w:t>«</w:t>
      </w:r>
      <w:r>
        <w:tab/>
        <w:t>»</w:t>
      </w:r>
      <w:r>
        <w:tab/>
        <w:t>2021</w:t>
      </w:r>
      <w:r>
        <w:tab/>
        <w:t>г.</w:t>
      </w:r>
    </w:p>
    <w:p w:rsidR="00073D97" w:rsidRDefault="00073D97">
      <w:pPr>
        <w:pStyle w:val="70"/>
        <w:shd w:val="clear" w:color="auto" w:fill="auto"/>
        <w:tabs>
          <w:tab w:val="right" w:leader="underscore" w:pos="6073"/>
          <w:tab w:val="right" w:leader="underscore" w:pos="8194"/>
          <w:tab w:val="right" w:pos="8420"/>
        </w:tabs>
        <w:spacing w:line="515" w:lineRule="exact"/>
        <w:ind w:left="5400"/>
      </w:pPr>
    </w:p>
    <w:p w:rsidR="00E1438D" w:rsidRDefault="00B05045" w:rsidP="00073D97">
      <w:pPr>
        <w:pStyle w:val="11"/>
        <w:keepNext/>
        <w:keepLines/>
        <w:shd w:val="clear" w:color="auto" w:fill="auto"/>
        <w:spacing w:line="240" w:lineRule="auto"/>
        <w:ind w:left="20"/>
      </w:pPr>
      <w:bookmarkStart w:id="6" w:name="bookmark5"/>
      <w:r>
        <w:t>Я,</w:t>
      </w:r>
      <w:bookmarkEnd w:id="6"/>
      <w:r w:rsidR="00073D97">
        <w:t>___________________________________________________________________________________</w:t>
      </w:r>
    </w:p>
    <w:p w:rsidR="00073D97" w:rsidRDefault="00B05045" w:rsidP="00073D97">
      <w:pPr>
        <w:pStyle w:val="70"/>
        <w:shd w:val="clear" w:color="auto" w:fill="auto"/>
        <w:tabs>
          <w:tab w:val="right" w:pos="3490"/>
        </w:tabs>
        <w:spacing w:after="606" w:line="240" w:lineRule="auto"/>
        <w:ind w:left="100" w:right="4" w:firstLine="2380"/>
        <w:jc w:val="left"/>
      </w:pPr>
      <w:r>
        <w:t>(ФИО родителя или з</w:t>
      </w:r>
      <w:r w:rsidR="00073D97">
        <w:t xml:space="preserve">аконного представителя) паспорт </w:t>
      </w:r>
      <w:r>
        <w:t>серия</w:t>
      </w:r>
      <w:r w:rsidR="00073D97">
        <w:t>______________________</w:t>
      </w:r>
      <w:r>
        <w:tab/>
        <w:t>номер</w:t>
      </w:r>
      <w:r w:rsidR="00073D97">
        <w:t>__________________________________________________________</w:t>
      </w:r>
    </w:p>
    <w:p w:rsidR="00E1438D" w:rsidRDefault="00073D97" w:rsidP="00073D97">
      <w:pPr>
        <w:pStyle w:val="70"/>
        <w:shd w:val="clear" w:color="auto" w:fill="auto"/>
        <w:tabs>
          <w:tab w:val="right" w:pos="3490"/>
        </w:tabs>
        <w:spacing w:after="606" w:line="240" w:lineRule="auto"/>
        <w:ind w:left="100" w:right="4"/>
        <w:jc w:val="left"/>
      </w:pPr>
      <w:r>
        <w:t>В</w:t>
      </w:r>
      <w:r w:rsidR="00B05045">
        <w:t>ыдан</w:t>
      </w:r>
      <w:r>
        <w:t>____________________________________________________________________________________</w:t>
      </w:r>
    </w:p>
    <w:p w:rsidR="00073D97" w:rsidRDefault="00073D97" w:rsidP="00073D97">
      <w:pPr>
        <w:pStyle w:val="70"/>
        <w:shd w:val="clear" w:color="auto" w:fill="auto"/>
        <w:spacing w:after="639" w:line="240" w:lineRule="auto"/>
        <w:ind w:left="100"/>
      </w:pPr>
      <w:r>
        <w:t>__________________________________________________________________________________________</w:t>
      </w:r>
    </w:p>
    <w:p w:rsidR="00E1438D" w:rsidRDefault="00B05045" w:rsidP="00073D97">
      <w:pPr>
        <w:pStyle w:val="70"/>
        <w:shd w:val="clear" w:color="auto" w:fill="auto"/>
        <w:spacing w:after="158" w:line="240" w:lineRule="auto"/>
        <w:ind w:left="100" w:right="20" w:firstLine="480"/>
        <w:jc w:val="left"/>
      </w:pPr>
      <w:r>
        <w:t xml:space="preserve">(в случае опекунства /попечительства указать реквизиты документа, на основании которого осуществляется </w:t>
      </w:r>
      <w:r>
        <w:t>опека или попечительство)</w:t>
      </w:r>
    </w:p>
    <w:p w:rsidR="00E1438D" w:rsidRDefault="00B05045" w:rsidP="00073D97">
      <w:pPr>
        <w:pStyle w:val="70"/>
        <w:shd w:val="clear" w:color="auto" w:fill="auto"/>
        <w:spacing w:after="13" w:line="240" w:lineRule="auto"/>
        <w:ind w:left="4380"/>
        <w:jc w:val="left"/>
      </w:pPr>
      <w:r>
        <w:t>(адрес)</w:t>
      </w:r>
    </w:p>
    <w:p w:rsidR="00073D97" w:rsidRDefault="00B05045" w:rsidP="00073D97">
      <w:pPr>
        <w:pStyle w:val="70"/>
        <w:shd w:val="clear" w:color="auto" w:fill="auto"/>
        <w:spacing w:after="483" w:line="240" w:lineRule="auto"/>
        <w:ind w:left="20"/>
      </w:pPr>
      <w:r>
        <w:t>даю согласие на обработку персональных данных моего ребёнка</w:t>
      </w:r>
      <w:r w:rsidR="00073D97">
        <w:t>___________________________________</w:t>
      </w:r>
    </w:p>
    <w:p w:rsidR="00E1438D" w:rsidRDefault="00B05045" w:rsidP="00073D97">
      <w:pPr>
        <w:pStyle w:val="70"/>
        <w:shd w:val="clear" w:color="auto" w:fill="auto"/>
        <w:spacing w:after="483" w:line="240" w:lineRule="auto"/>
        <w:ind w:left="20"/>
      </w:pPr>
      <w:r>
        <w:t>(ФИО ребенка)</w:t>
      </w:r>
    </w:p>
    <w:p w:rsidR="00E1438D" w:rsidRDefault="00B05045" w:rsidP="00073D97">
      <w:pPr>
        <w:pStyle w:val="70"/>
        <w:shd w:val="clear" w:color="auto" w:fill="auto"/>
        <w:tabs>
          <w:tab w:val="right" w:pos="6311"/>
        </w:tabs>
        <w:spacing w:after="614" w:line="240" w:lineRule="auto"/>
        <w:ind w:left="100"/>
      </w:pPr>
      <w:r>
        <w:t>Паспорт (свидетельство о рождении) серия</w:t>
      </w:r>
      <w:r>
        <w:tab/>
        <w:t>номер</w:t>
      </w:r>
    </w:p>
    <w:p w:rsidR="00E1438D" w:rsidRDefault="00073D97" w:rsidP="00073D97">
      <w:pPr>
        <w:pStyle w:val="70"/>
        <w:shd w:val="clear" w:color="auto" w:fill="auto"/>
        <w:spacing w:after="630" w:line="240" w:lineRule="auto"/>
        <w:ind w:left="100"/>
      </w:pPr>
      <w:r>
        <w:t>В</w:t>
      </w:r>
      <w:r w:rsidR="00B05045">
        <w:t>ыдан</w:t>
      </w:r>
      <w:r>
        <w:t>_______________________________________________________________________________________</w:t>
      </w:r>
    </w:p>
    <w:p w:rsidR="00E1438D" w:rsidRDefault="00B05045">
      <w:pPr>
        <w:pStyle w:val="70"/>
        <w:shd w:val="clear" w:color="auto" w:fill="auto"/>
        <w:spacing w:line="257" w:lineRule="exact"/>
        <w:ind w:left="4380"/>
        <w:jc w:val="left"/>
      </w:pPr>
      <w:r>
        <w:t>(адрес)</w:t>
      </w:r>
    </w:p>
    <w:p w:rsidR="00E1438D" w:rsidRDefault="00B05045">
      <w:pPr>
        <w:pStyle w:val="70"/>
        <w:shd w:val="clear" w:color="auto" w:fill="auto"/>
        <w:spacing w:line="257" w:lineRule="exact"/>
        <w:ind w:left="20" w:right="20"/>
      </w:pPr>
      <w:r>
        <w:t xml:space="preserve">(далее «Ребёнок»), даю согласие на обработку персональных данных ребенка ГАУ ДО ВО </w:t>
      </w:r>
      <w:r>
        <w:t>«Региональный центр выявления, поддержки и развития способностей и талантов у детей и молодежи «Орион» (далее ГАУ ДО ВО «Региональный центр «Орион») для обеспечения участия Ребёнка (взрослого) в конкурсных, проектных, учебных и воспитательных мероприятиях,</w:t>
      </w:r>
      <w:r>
        <w:t xml:space="preserve"> реализуемых ГАУ ДО ВО «Региональный центр «Орион».</w:t>
      </w:r>
    </w:p>
    <w:p w:rsidR="00E1438D" w:rsidRDefault="00B05045">
      <w:pPr>
        <w:pStyle w:val="70"/>
        <w:shd w:val="clear" w:color="auto" w:fill="auto"/>
        <w:spacing w:line="257" w:lineRule="exact"/>
        <w:ind w:left="20" w:right="20" w:firstLine="580"/>
      </w:pPr>
      <w:r>
        <w:t xml:space="preserve">Перечень персональных данных Ребёнка (взрослого), на обработку которых даётся согласие: фамилия, имя, отчество, номер школы, класс, домашний адрес, дата рождения, серия и номер паспорта (свидетельства о </w:t>
      </w:r>
      <w:r>
        <w:t>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Ребёнка, результаты уч</w:t>
      </w:r>
      <w:r>
        <w:t>астия Ребёнка в различных олимпиадах, смотрах, конкурсах, лагерях, проектах и т.п., сведения о состоянии здоровья.</w:t>
      </w:r>
    </w:p>
    <w:p w:rsidR="00E1438D" w:rsidRDefault="00B05045">
      <w:pPr>
        <w:pStyle w:val="70"/>
        <w:shd w:val="clear" w:color="auto" w:fill="auto"/>
        <w:spacing w:line="257" w:lineRule="exact"/>
        <w:ind w:left="20" w:right="20" w:firstLine="580"/>
      </w:pPr>
      <w:r>
        <w:t xml:space="preserve">Настоящее согласие предоставляется на осуществление действий в отношении персональных данных Ребёнка, которые необходимы или желаемы для достижения </w:t>
      </w:r>
      <w:r>
        <w:t>указанных выше целей, включая сбор, систематизацию, накопление, хранение, уто</w:t>
      </w:r>
      <w:r>
        <w:t>чнение, использование, передачу персональных данных третьим лицам - транспортным компаниям, страховым компаниям, иным юридическим и физическим лицам - исключительно для нужд обеспечения участия Ребёнка в реализации дополнительных общеразвивающих программах</w:t>
      </w:r>
      <w:r>
        <w:t>, проектах и мероприятиях, реализуемых ГАУ ДО ВО «Региональный центр «Орион»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E1438D" w:rsidRDefault="00B05045">
      <w:pPr>
        <w:pStyle w:val="70"/>
        <w:shd w:val="clear" w:color="auto" w:fill="auto"/>
        <w:spacing w:line="257" w:lineRule="exact"/>
        <w:ind w:left="20" w:right="20" w:firstLine="520"/>
      </w:pPr>
      <w:r>
        <w:t>Данным заявлением разрешаю считать общедос</w:t>
      </w:r>
      <w:r>
        <w:t xml:space="preserve">тупными, в том числе выставлять в сети Интернет, следующие персональные данные моего ребёнка: фамилия, имя, класс, </w:t>
      </w:r>
      <w:r>
        <w:rPr>
          <w:lang w:val="en-US" w:eastAsia="en-US" w:bidi="en-US"/>
        </w:rPr>
        <w:t>Mi</w:t>
      </w:r>
      <w:r w:rsidRPr="00054F31">
        <w:rPr>
          <w:lang w:eastAsia="en-US" w:bidi="en-US"/>
        </w:rPr>
        <w:t xml:space="preserve"> </w:t>
      </w:r>
      <w:r>
        <w:t>_го проживания.</w:t>
      </w:r>
    </w:p>
    <w:p w:rsidR="00E1438D" w:rsidRDefault="00B05045">
      <w:pPr>
        <w:pStyle w:val="70"/>
        <w:shd w:val="clear" w:color="auto" w:fill="auto"/>
        <w:spacing w:line="257" w:lineRule="exact"/>
        <w:ind w:left="20" w:right="20" w:firstLine="520"/>
      </w:pPr>
      <w:r>
        <w:t>Я согласен (-сна), что обработка персональных данных может осуществляться как с использованием автоматизированных средств,</w:t>
      </w:r>
      <w:r>
        <w:t xml:space="preserve"> так и без таковых. 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E1438D" w:rsidRDefault="00B05045">
      <w:pPr>
        <w:pStyle w:val="70"/>
        <w:shd w:val="clear" w:color="auto" w:fill="auto"/>
        <w:spacing w:after="518" w:line="257" w:lineRule="exact"/>
        <w:ind w:left="20" w:right="20" w:firstLine="520"/>
      </w:pPr>
      <w:r>
        <w:lastRenderedPageBreak/>
        <w:t xml:space="preserve">Данное Согласие вступает в силу со дня его подписания и действует в течение 75 лет. Я уведомлён </w:t>
      </w:r>
      <w: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сведений: «фамилия, имя, отчеств</w:t>
      </w:r>
      <w:r>
        <w:t>о Ребёнка, школа, класс, домашний адрес, дата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</w:t>
      </w:r>
      <w:r>
        <w:t>тво и номер телефона одного или обоих родителей (законных представителей) Ребёнка, результаты участия Ребёнка в различных олимпиадах, смотрах, конкурсах, лагерях, проектах и т.п., сведения о состоянии здоровья», ГАУ ДО ВО «Региональный центр» не сможет орг</w:t>
      </w:r>
      <w:r>
        <w:t>анизовать участие Ребёнка (взрослого) в программах и мероприятиях, реализуемых ГАУ ДО ВО «Региональный центр «Орион».</w:t>
      </w:r>
    </w:p>
    <w:p w:rsidR="00E1438D" w:rsidRDefault="00B05045">
      <w:pPr>
        <w:pStyle w:val="70"/>
        <w:framePr w:h="205" w:wrap="around" w:vAnchor="text" w:hAnchor="margin" w:x="8105" w:y="4"/>
        <w:shd w:val="clear" w:color="auto" w:fill="auto"/>
        <w:spacing w:line="200" w:lineRule="exact"/>
        <w:ind w:left="100"/>
        <w:jc w:val="left"/>
      </w:pPr>
      <w:r>
        <w:rPr>
          <w:rStyle w:val="7Exact"/>
          <w:spacing w:val="0"/>
        </w:rPr>
        <w:t>(дата)</w:t>
      </w:r>
    </w:p>
    <w:p w:rsidR="00E1438D" w:rsidRDefault="00B05045">
      <w:pPr>
        <w:pStyle w:val="70"/>
        <w:shd w:val="clear" w:color="auto" w:fill="auto"/>
        <w:spacing w:line="210" w:lineRule="exact"/>
        <w:ind w:left="20"/>
      </w:pPr>
      <w:r>
        <w:t>(подпись)</w:t>
      </w:r>
    </w:p>
    <w:sectPr w:rsidR="00E1438D" w:rsidSect="00AF5917">
      <w:headerReference w:type="default" r:id="rId8"/>
      <w:pgSz w:w="11909" w:h="16838"/>
      <w:pgMar w:top="851" w:right="838" w:bottom="1418" w:left="8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45" w:rsidRDefault="00B05045">
      <w:r>
        <w:separator/>
      </w:r>
    </w:p>
  </w:endnote>
  <w:endnote w:type="continuationSeparator" w:id="0">
    <w:p w:rsidR="00B05045" w:rsidRDefault="00B0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45" w:rsidRDefault="00B05045"/>
  </w:footnote>
  <w:footnote w:type="continuationSeparator" w:id="0">
    <w:p w:rsidR="00B05045" w:rsidRDefault="00B050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8D" w:rsidRDefault="00E143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1FA"/>
    <w:multiLevelType w:val="multilevel"/>
    <w:tmpl w:val="59C8E7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57C99"/>
    <w:multiLevelType w:val="multilevel"/>
    <w:tmpl w:val="86AAC7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A769A"/>
    <w:multiLevelType w:val="multilevel"/>
    <w:tmpl w:val="AAAE7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06BE9"/>
    <w:multiLevelType w:val="multilevel"/>
    <w:tmpl w:val="50507FA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B51AEB"/>
    <w:multiLevelType w:val="multilevel"/>
    <w:tmpl w:val="C5C4798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EB6813"/>
    <w:multiLevelType w:val="multilevel"/>
    <w:tmpl w:val="F1A265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D72656"/>
    <w:multiLevelType w:val="multilevel"/>
    <w:tmpl w:val="E8083EA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8A292E"/>
    <w:multiLevelType w:val="multilevel"/>
    <w:tmpl w:val="E2AC9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937794"/>
    <w:multiLevelType w:val="multilevel"/>
    <w:tmpl w:val="95C8B5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8D"/>
    <w:rsid w:val="00054F31"/>
    <w:rsid w:val="00073D97"/>
    <w:rsid w:val="00AF5917"/>
    <w:rsid w:val="00B05045"/>
    <w:rsid w:val="00E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7FD33"/>
  <w15:docId w15:val="{A43C53B7-1C9B-457F-8C91-AED98424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7pt">
    <w:name w:val="Основной текст (3) + 7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11"/>
      <w:szCs w:val="1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5TimesNewRoman4pt0pt">
    <w:name w:val="Основной текст (5) + Times New Roman;4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">
    <w:name w:val="Основной текст + Lucida Sans Unicode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9pt">
    <w:name w:val="Основной текст + Lucida Sans Unicode;9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6" w:lineRule="exact"/>
      <w:ind w:hanging="2080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"/>
      <w:sz w:val="11"/>
      <w:szCs w:val="11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0" w:lineRule="atLeast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51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26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60" w:line="28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515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515" w:lineRule="exact"/>
      <w:ind w:firstLine="58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9DFB-48B8-4684-BE8D-4C247CCD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2021-02-20T08:14:00Z</dcterms:created>
  <dcterms:modified xsi:type="dcterms:W3CDTF">2021-02-20T09:07:00Z</dcterms:modified>
</cp:coreProperties>
</file>