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EB0" w:rsidRPr="000A6CDB" w:rsidRDefault="000F7EB0" w:rsidP="000A6CD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00CF" w:rsidRPr="000A6CDB" w:rsidRDefault="005E00CF" w:rsidP="005E00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b/>
          <w:sz w:val="24"/>
          <w:szCs w:val="24"/>
          <w:lang w:eastAsia="ru-RU"/>
        </w:rPr>
        <w:t>Положение</w:t>
      </w:r>
    </w:p>
    <w:p w:rsidR="005E00CF" w:rsidRPr="000A6CDB" w:rsidRDefault="005E00CF" w:rsidP="005E00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b/>
          <w:sz w:val="24"/>
          <w:szCs w:val="24"/>
          <w:lang w:eastAsia="ru-RU"/>
        </w:rPr>
        <w:t>о проведении областной военно-спортивной игры «Победа»</w:t>
      </w:r>
    </w:p>
    <w:p w:rsidR="005E00CF" w:rsidRPr="000A6CDB" w:rsidRDefault="005E00CF" w:rsidP="005E00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00CF" w:rsidRPr="000A6CDB" w:rsidRDefault="005E00CF" w:rsidP="005E00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0A6CDB">
        <w:rPr>
          <w:rFonts w:ascii="Times New Roman" w:eastAsia="Times New Roman" w:hAnsi="Times New Roman"/>
          <w:b/>
          <w:sz w:val="24"/>
          <w:szCs w:val="24"/>
          <w:lang w:eastAsia="ru-RU"/>
        </w:rPr>
        <w:t>. Цели и задачи</w:t>
      </w:r>
    </w:p>
    <w:p w:rsidR="005E00CF" w:rsidRPr="000A6CDB" w:rsidRDefault="008E4F61" w:rsidP="005E00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Муниципальный этап</w:t>
      </w:r>
      <w:r w:rsidR="005E00CF"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00CF" w:rsidRPr="000A6CDB">
        <w:rPr>
          <w:rFonts w:ascii="Times New Roman" w:eastAsia="Times New Roman" w:hAnsi="Times New Roman"/>
          <w:bCs/>
          <w:sz w:val="24"/>
          <w:szCs w:val="24"/>
          <w:lang w:eastAsia="ru-RU"/>
        </w:rPr>
        <w:t>военно-спортивн</w:t>
      </w:r>
      <w:r w:rsidRPr="000A6CDB">
        <w:rPr>
          <w:rFonts w:ascii="Times New Roman" w:eastAsia="Times New Roman" w:hAnsi="Times New Roman"/>
          <w:bCs/>
          <w:sz w:val="24"/>
          <w:szCs w:val="24"/>
          <w:lang w:eastAsia="ru-RU"/>
        </w:rPr>
        <w:t>ой</w:t>
      </w:r>
      <w:r w:rsidR="005E00CF" w:rsidRPr="000A6C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игр</w:t>
      </w:r>
      <w:r w:rsidRPr="000A6CDB">
        <w:rPr>
          <w:rFonts w:ascii="Times New Roman" w:eastAsia="Times New Roman" w:hAnsi="Times New Roman"/>
          <w:bCs/>
          <w:sz w:val="24"/>
          <w:szCs w:val="24"/>
          <w:lang w:eastAsia="ru-RU"/>
        </w:rPr>
        <w:t>ы</w:t>
      </w:r>
      <w:r w:rsidR="005E00CF" w:rsidRPr="000A6C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«Победа» </w:t>
      </w:r>
      <w:r w:rsidR="005E00CF" w:rsidRPr="000A6CDB">
        <w:rPr>
          <w:rFonts w:ascii="Times New Roman" w:hAnsi="Times New Roman"/>
          <w:sz w:val="24"/>
          <w:szCs w:val="24"/>
          <w:shd w:val="clear" w:color="auto" w:fill="FFFFFF"/>
        </w:rPr>
        <w:t xml:space="preserve">проводится по плану реализации </w:t>
      </w:r>
      <w:r w:rsidR="005E00CF" w:rsidRPr="000A6CDB">
        <w:rPr>
          <w:rFonts w:ascii="Times New Roman" w:hAnsi="Times New Roman"/>
          <w:sz w:val="24"/>
          <w:szCs w:val="24"/>
        </w:rPr>
        <w:t xml:space="preserve">подпрограммы «Вовлечение молодежи в социальную практику» государственной программы Воронежской области «Развитие образования» </w:t>
      </w:r>
      <w:r w:rsidR="005E00CF" w:rsidRPr="000A6C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 целью совершенствования допризывной подготовки и военно-патриотического воспитания в </w:t>
      </w:r>
      <w:r w:rsidR="005E00CF" w:rsidRPr="000A6CDB">
        <w:rPr>
          <w:rFonts w:ascii="Times New Roman" w:hAnsi="Times New Roman"/>
          <w:sz w:val="24"/>
          <w:szCs w:val="24"/>
        </w:rPr>
        <w:t>образовательных организациях</w:t>
      </w:r>
      <w:r w:rsidR="005E00CF" w:rsidRPr="000A6CDB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5E00CF" w:rsidRPr="000A6CDB" w:rsidRDefault="008E4F61" w:rsidP="005E00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Муниципальный этап </w:t>
      </w:r>
      <w:r w:rsidRPr="000A6CDB">
        <w:rPr>
          <w:rFonts w:ascii="Times New Roman" w:eastAsia="Times New Roman" w:hAnsi="Times New Roman"/>
          <w:bCs/>
          <w:sz w:val="24"/>
          <w:szCs w:val="24"/>
          <w:lang w:eastAsia="ru-RU"/>
        </w:rPr>
        <w:t>военно-спортивной игры «Победа»</w:t>
      </w:r>
      <w:r w:rsidR="005E00CF" w:rsidRPr="000A6CD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(далее Игра) </w:t>
      </w:r>
      <w:r w:rsidR="005E00CF"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– это смотр допризывной подготовки и военно-патриотической </w:t>
      </w:r>
      <w:r w:rsidR="005E00CF"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работы в </w:t>
      </w:r>
      <w:r w:rsidR="005E00CF" w:rsidRPr="000A6CDB">
        <w:rPr>
          <w:rFonts w:ascii="Times New Roman" w:hAnsi="Times New Roman"/>
          <w:color w:val="000000"/>
          <w:sz w:val="24"/>
          <w:szCs w:val="24"/>
        </w:rPr>
        <w:t>образовательных организациях</w:t>
      </w:r>
      <w:r w:rsidR="005E00CF"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5E00CF"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проверка уровня знаний основ военной службы, военно-прикладных навыков учащихся и их физической подготовки. </w:t>
      </w:r>
    </w:p>
    <w:p w:rsidR="005E00CF" w:rsidRPr="000A6CDB" w:rsidRDefault="005E00CF" w:rsidP="005E00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Игра является частью военно-патриотической работы военно-спортивных и спортивно-массовых мероприятий, организуемых с учащейся молодежью, проводится в форме соревнований.</w:t>
      </w:r>
    </w:p>
    <w:p w:rsidR="005E00CF" w:rsidRPr="000A6CDB" w:rsidRDefault="005E00CF" w:rsidP="005E00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Игра направлена на решение следующих основных задач: </w:t>
      </w:r>
    </w:p>
    <w:p w:rsidR="005E00CF" w:rsidRPr="000A6CDB" w:rsidRDefault="005E00CF" w:rsidP="005E00CF">
      <w:pPr>
        <w:tabs>
          <w:tab w:val="left" w:pos="0"/>
          <w:tab w:val="left" w:pos="709"/>
          <w:tab w:val="left" w:pos="993"/>
          <w:tab w:val="left" w:pos="1134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- развитие в </w:t>
      </w:r>
      <w:r w:rsidRPr="000A6CDB">
        <w:rPr>
          <w:rFonts w:ascii="Times New Roman" w:hAnsi="Times New Roman"/>
          <w:color w:val="000000"/>
          <w:sz w:val="24"/>
          <w:szCs w:val="24"/>
        </w:rPr>
        <w:t>образовательных организациях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 военно-прикладных и военно-технических видов спорта;</w:t>
      </w:r>
    </w:p>
    <w:p w:rsidR="005E00CF" w:rsidRPr="000A6CDB" w:rsidRDefault="005E00CF" w:rsidP="005E00CF">
      <w:pPr>
        <w:tabs>
          <w:tab w:val="left" w:pos="0"/>
          <w:tab w:val="left" w:pos="709"/>
          <w:tab w:val="left" w:pos="993"/>
          <w:tab w:val="left" w:pos="1134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- содействие развитию на базе образовательных организаций военно-патриотических объединений;</w:t>
      </w:r>
    </w:p>
    <w:p w:rsidR="005E00CF" w:rsidRPr="000A6CDB" w:rsidRDefault="005E00CF" w:rsidP="005E00CF">
      <w:pPr>
        <w:tabs>
          <w:tab w:val="left" w:pos="0"/>
          <w:tab w:val="left" w:pos="709"/>
          <w:tab w:val="left" w:pos="993"/>
          <w:tab w:val="left" w:pos="1134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- проверка и сравнение уровней допризывной подготовки и состояния работы по военно-патриотическому воспитанию учащихся в образовательных организациях</w:t>
      </w: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F7EB0"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района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5E00CF" w:rsidRPr="000A6CDB" w:rsidRDefault="005E00CF" w:rsidP="005E00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пропаганда здорового образа жизни, физической культуры и спорта. </w:t>
      </w:r>
    </w:p>
    <w:p w:rsidR="005E00CF" w:rsidRPr="000A6CDB" w:rsidRDefault="005E00CF" w:rsidP="005E00CF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00CF" w:rsidRPr="000A6CDB" w:rsidRDefault="005E00CF" w:rsidP="005E00CF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b/>
          <w:sz w:val="24"/>
          <w:szCs w:val="24"/>
          <w:lang w:eastAsia="ru-RU"/>
        </w:rPr>
        <w:t>II. Участники Игры</w:t>
      </w:r>
    </w:p>
    <w:p w:rsidR="005E00CF" w:rsidRPr="000A6CDB" w:rsidRDefault="005E00CF" w:rsidP="005E00C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учащиеся образовательных организаций;</w:t>
      </w:r>
    </w:p>
    <w:p w:rsidR="005E00CF" w:rsidRPr="000A6CDB" w:rsidRDefault="005E00CF" w:rsidP="005E00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сборные команды 6-11–х классов </w:t>
      </w:r>
      <w:r w:rsidRPr="000A6C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образовательных организаций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E00CF" w:rsidRPr="000A6CDB" w:rsidRDefault="005E00CF" w:rsidP="005E00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 сборные команды </w:t>
      </w:r>
      <w:r w:rsidRPr="000A6C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образовательных организаций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 в двух возрастных группах</w:t>
      </w:r>
      <w:r w:rsidR="000F7EB0" w:rsidRPr="000A6C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E4F61" w:rsidRPr="000A6CDB" w:rsidRDefault="008E4F61" w:rsidP="008E4F61">
      <w:pPr>
        <w:shd w:val="clear" w:color="auto" w:fill="FFFFFF"/>
        <w:tabs>
          <w:tab w:val="num" w:pos="1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1-я возрастная группа, учащихся образовательных организаций – 6-8 классы, учащиеся, которым по состоянию на дату проведения мероприятия не исполнится 15 лет.</w:t>
      </w:r>
    </w:p>
    <w:p w:rsidR="008E4F61" w:rsidRPr="000A6CDB" w:rsidRDefault="008E4F61" w:rsidP="008E4F61">
      <w:pPr>
        <w:shd w:val="clear" w:color="auto" w:fill="FFFFFF"/>
        <w:tabs>
          <w:tab w:val="num" w:pos="1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2-я возрастная группа,</w:t>
      </w:r>
      <w:r w:rsidRPr="000A6CDB">
        <w:rPr>
          <w:sz w:val="24"/>
          <w:szCs w:val="24"/>
        </w:rPr>
        <w:t xml:space="preserve"> </w:t>
      </w:r>
      <w:r w:rsidRPr="000A6CDB">
        <w:rPr>
          <w:rFonts w:ascii="Times New Roman" w:hAnsi="Times New Roman"/>
          <w:sz w:val="24"/>
          <w:szCs w:val="24"/>
        </w:rPr>
        <w:t xml:space="preserve">учащихся </w:t>
      </w:r>
      <w:r w:rsidRPr="000A6C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образовательных организаций – 9-11 классы, учащиеся, которым по состоянию на дату проведения мероприятия не исполнится 18 лет.</w:t>
      </w:r>
    </w:p>
    <w:p w:rsidR="005E00CF" w:rsidRPr="000A6CDB" w:rsidRDefault="005E00CF" w:rsidP="005E00CF">
      <w:pPr>
        <w:shd w:val="clear" w:color="auto" w:fill="FFFFFF"/>
        <w:tabs>
          <w:tab w:val="num" w:pos="1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 команды </w:t>
      </w:r>
      <w:r w:rsidRPr="000A6C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– 10 человек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 (пол значения не имеет). Команду сопровождает </w:t>
      </w:r>
      <w:proofErr w:type="gramStart"/>
      <w:r w:rsidR="007012BE" w:rsidRPr="000A6C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руководитель</w:t>
      </w:r>
      <w:proofErr w:type="gramEnd"/>
      <w:r w:rsidR="007012BE" w:rsidRPr="000A6C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назначенный в образовательном учреждении.</w:t>
      </w:r>
    </w:p>
    <w:p w:rsidR="005E00CF" w:rsidRPr="000A6CDB" w:rsidRDefault="005E00CF" w:rsidP="005E00CF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В соревнованиях принимает участие молодежь, прошедшая предварительную физическую подготовку и имеющая допуск врача.</w:t>
      </w:r>
    </w:p>
    <w:p w:rsidR="005E00CF" w:rsidRPr="000A6CDB" w:rsidRDefault="007012BE" w:rsidP="005E00CF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Отбор участников сборной Репьевского муниципального района</w:t>
      </w:r>
      <w:r w:rsidR="005E00CF"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 судейская коллегия Игры</w:t>
      </w:r>
      <w:r w:rsidR="000F7EB0" w:rsidRPr="000A6C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F7EB0" w:rsidRPr="000A6CDB" w:rsidRDefault="000F7EB0" w:rsidP="005E00CF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III</w:t>
      </w:r>
      <w:r w:rsidRPr="000A6CDB">
        <w:rPr>
          <w:rFonts w:ascii="Times New Roman" w:eastAsia="Times New Roman" w:hAnsi="Times New Roman"/>
          <w:b/>
          <w:sz w:val="24"/>
          <w:szCs w:val="24"/>
          <w:lang w:eastAsia="ru-RU"/>
        </w:rPr>
        <w:t>. Структура Игры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53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b/>
          <w:sz w:val="24"/>
          <w:szCs w:val="24"/>
          <w:lang w:eastAsia="ru-RU"/>
        </w:rPr>
        <w:t>Соревнования на личное первенство по общевоинской подготовке и военно-прикладным видам спорта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Проводятся в виде военно-спортивных соревнований в группах </w:t>
      </w:r>
      <w:r w:rsidRPr="000A6C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образовательных организаций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, в ходе которых выделяются наиболее подготовленные учащиеся, способные к командной борьбе при дальнейших соревнованиях команд. 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b/>
          <w:sz w:val="24"/>
          <w:szCs w:val="24"/>
          <w:lang w:eastAsia="ru-RU"/>
        </w:rPr>
        <w:t>Соревнования команд по общевоинской подготовке и военно-прикладным видам спорта</w:t>
      </w:r>
    </w:p>
    <w:p w:rsidR="005E00CF" w:rsidRPr="000A6CDB" w:rsidRDefault="005E00CF" w:rsidP="005E00C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Соревнования команд проводятся в </w:t>
      </w:r>
      <w:r w:rsidR="000F7EB0" w:rsidRPr="000A6CD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 этапа: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53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1-й этап - 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командные первенства в </w:t>
      </w:r>
      <w:r w:rsidR="000F7EB0" w:rsidRPr="000A6C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образовательных организациях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b/>
          <w:sz w:val="24"/>
          <w:szCs w:val="24"/>
          <w:lang w:eastAsia="ru-RU"/>
        </w:rPr>
        <w:t>2-й этап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6CDB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командные первенства среди </w:t>
      </w:r>
      <w:r w:rsidRPr="000A6C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образовательных организаций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муниципальных образований;</w:t>
      </w:r>
    </w:p>
    <w:p w:rsidR="005E00CF" w:rsidRPr="000A6CDB" w:rsidRDefault="000B1290" w:rsidP="005E00CF">
      <w:pPr>
        <w:tabs>
          <w:tab w:val="left" w:pos="540"/>
          <w:tab w:val="left" w:pos="720"/>
        </w:tabs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t xml:space="preserve">Второй этап игры проводится </w:t>
      </w:r>
      <w:r w:rsidR="00896485">
        <w:rPr>
          <w:rFonts w:ascii="Times New Roman" w:hAnsi="Times New Roman"/>
          <w:b/>
          <w:sz w:val="24"/>
          <w:szCs w:val="24"/>
        </w:rPr>
        <w:t xml:space="preserve">27 </w:t>
      </w:r>
      <w:r w:rsidRPr="000A6CDB">
        <w:rPr>
          <w:rFonts w:ascii="Times New Roman" w:hAnsi="Times New Roman"/>
          <w:b/>
          <w:sz w:val="24"/>
          <w:szCs w:val="24"/>
        </w:rPr>
        <w:t>февраля 20</w:t>
      </w:r>
      <w:r w:rsidR="00AC69DB">
        <w:rPr>
          <w:rFonts w:ascii="Times New Roman" w:hAnsi="Times New Roman"/>
          <w:b/>
          <w:sz w:val="24"/>
          <w:szCs w:val="24"/>
        </w:rPr>
        <w:t>21</w:t>
      </w:r>
      <w:r w:rsidRPr="000A6CDB">
        <w:rPr>
          <w:rFonts w:ascii="Times New Roman" w:hAnsi="Times New Roman"/>
          <w:b/>
          <w:sz w:val="24"/>
          <w:szCs w:val="24"/>
        </w:rPr>
        <w:t xml:space="preserve"> года</w:t>
      </w:r>
      <w:r w:rsidR="00085E11">
        <w:rPr>
          <w:rFonts w:ascii="Times New Roman" w:hAnsi="Times New Roman"/>
          <w:b/>
          <w:sz w:val="24"/>
          <w:szCs w:val="24"/>
        </w:rPr>
        <w:t xml:space="preserve"> в 10:00</w:t>
      </w:r>
      <w:r w:rsidRPr="000A6CDB">
        <w:rPr>
          <w:rFonts w:ascii="Times New Roman" w:hAnsi="Times New Roman"/>
          <w:b/>
          <w:sz w:val="24"/>
          <w:szCs w:val="24"/>
        </w:rPr>
        <w:t>.</w:t>
      </w:r>
    </w:p>
    <w:p w:rsidR="000B1290" w:rsidRPr="000A6CDB" w:rsidRDefault="000B1290" w:rsidP="005E00CF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B1290" w:rsidRPr="000A6CDB" w:rsidRDefault="000B1290" w:rsidP="005E00CF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B1290" w:rsidRDefault="000B1290" w:rsidP="005E00CF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70C" w:rsidRDefault="00C9770C" w:rsidP="005E00CF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770C" w:rsidRPr="000A6CDB" w:rsidRDefault="00C9770C" w:rsidP="005E00CF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lastRenderedPageBreak/>
        <w:t>IV</w:t>
      </w:r>
      <w:r w:rsidRPr="000A6CDB">
        <w:rPr>
          <w:rFonts w:ascii="Times New Roman" w:eastAsia="Times New Roman" w:hAnsi="Times New Roman"/>
          <w:b/>
          <w:sz w:val="24"/>
          <w:szCs w:val="24"/>
          <w:lang w:eastAsia="ru-RU"/>
        </w:rPr>
        <w:t>. Организация и руководство проведением Игры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Общее руководство провед</w:t>
      </w:r>
      <w:r w:rsidR="007012BE" w:rsidRPr="000A6CDB">
        <w:rPr>
          <w:rFonts w:ascii="Times New Roman" w:eastAsia="Times New Roman" w:hAnsi="Times New Roman"/>
          <w:sz w:val="24"/>
          <w:szCs w:val="24"/>
          <w:lang w:eastAsia="ru-RU"/>
        </w:rPr>
        <w:t>ением Игры осуществляет отдел по образованию Репьевского муниципального района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Организационно-методическое соп</w:t>
      </w:r>
      <w:bookmarkStart w:id="0" w:name="_GoBack"/>
      <w:bookmarkEnd w:id="0"/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ровождение Игры возлагается на </w:t>
      </w:r>
      <w:r w:rsidR="007012BE" w:rsidRPr="000A6CDB">
        <w:rPr>
          <w:rFonts w:ascii="Times New Roman" w:eastAsia="Times New Roman" w:hAnsi="Times New Roman"/>
          <w:sz w:val="24"/>
          <w:szCs w:val="24"/>
          <w:lang w:eastAsia="ru-RU"/>
        </w:rPr>
        <w:t>Муниципальное казенное учреждение дополнительного образования Репьевского муниципального района Воронежской области «Центр дополнительного образования»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b/>
          <w:sz w:val="24"/>
          <w:szCs w:val="24"/>
          <w:lang w:eastAsia="ru-RU"/>
        </w:rPr>
        <w:t>V. Программа соревнований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b/>
          <w:sz w:val="24"/>
          <w:szCs w:val="24"/>
          <w:lang w:eastAsia="ru-RU"/>
        </w:rPr>
        <w:t>1-й этап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командные первенства в </w:t>
      </w:r>
      <w:r w:rsidRPr="000A6C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образовательных организациях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соревнований 1-го этапа составляется и проводится руководством образовательной организации. Итоги 1-го этапа представляются в </w:t>
      </w:r>
      <w:r w:rsidR="008E4F61"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 по образованию администрации 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b/>
          <w:sz w:val="24"/>
          <w:szCs w:val="24"/>
          <w:lang w:eastAsia="ru-RU"/>
        </w:rPr>
        <w:t>2-й этап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командные первенства среди </w:t>
      </w:r>
      <w:r w:rsidRPr="000A6CD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образовательных организаций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муниципальных образований.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Проведение 2-го этапа возлагается </w:t>
      </w:r>
      <w:r w:rsidR="007012BE"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отдел по образованию </w:t>
      </w:r>
      <w:proofErr w:type="spellStart"/>
      <w:r w:rsidR="007012BE" w:rsidRPr="000A6CDB">
        <w:rPr>
          <w:rFonts w:ascii="Times New Roman" w:eastAsia="Times New Roman" w:hAnsi="Times New Roman"/>
          <w:sz w:val="24"/>
          <w:szCs w:val="24"/>
          <w:lang w:eastAsia="ru-RU"/>
        </w:rPr>
        <w:t>Репьеского</w:t>
      </w:r>
      <w:proofErr w:type="spellEnd"/>
      <w:r w:rsidR="007012BE"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i/>
          <w:sz w:val="24"/>
          <w:szCs w:val="24"/>
          <w:lang w:eastAsia="ru-RU"/>
        </w:rPr>
        <w:t>Рекомендуемая программа соревнований 2-го этапа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E00CF" w:rsidRPr="000A6CDB" w:rsidRDefault="005E00CF" w:rsidP="005E00CF">
      <w:pPr>
        <w:pStyle w:val="a3"/>
        <w:numPr>
          <w:ilvl w:val="0"/>
          <w:numId w:val="22"/>
        </w:numPr>
        <w:tabs>
          <w:tab w:val="left" w:pos="-426"/>
          <w:tab w:val="left" w:pos="-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Строевая подготовка;</w:t>
      </w:r>
    </w:p>
    <w:p w:rsidR="005E00CF" w:rsidRPr="000A6CDB" w:rsidRDefault="005E00CF" w:rsidP="005E00CF">
      <w:pPr>
        <w:pStyle w:val="a3"/>
        <w:numPr>
          <w:ilvl w:val="0"/>
          <w:numId w:val="22"/>
        </w:numPr>
        <w:tabs>
          <w:tab w:val="left" w:pos="-426"/>
          <w:tab w:val="left" w:pos="-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Выполнение нормативов по разборке</w:t>
      </w:r>
      <w:r w:rsidRPr="000A6CDB">
        <w:rPr>
          <w:sz w:val="24"/>
          <w:szCs w:val="24"/>
        </w:rPr>
        <w:t>-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сборке ММГ АК;</w:t>
      </w:r>
    </w:p>
    <w:p w:rsidR="005E00CF" w:rsidRPr="000A6CDB" w:rsidRDefault="005E00CF" w:rsidP="005E00CF">
      <w:pPr>
        <w:pStyle w:val="a3"/>
        <w:numPr>
          <w:ilvl w:val="0"/>
          <w:numId w:val="22"/>
        </w:numPr>
        <w:tabs>
          <w:tab w:val="left" w:pos="-426"/>
          <w:tab w:val="left" w:pos="-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Стрельба из пневматической винтовки;</w:t>
      </w:r>
    </w:p>
    <w:p w:rsidR="005E00CF" w:rsidRPr="000A6CDB" w:rsidRDefault="005E00CF" w:rsidP="005E00CF">
      <w:pPr>
        <w:pStyle w:val="a3"/>
        <w:numPr>
          <w:ilvl w:val="0"/>
          <w:numId w:val="22"/>
        </w:numPr>
        <w:tabs>
          <w:tab w:val="left" w:pos="-426"/>
          <w:tab w:val="left" w:pos="-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Выполнение норматива по снаряжению магазина.</w:t>
      </w:r>
    </w:p>
    <w:p w:rsidR="005E00CF" w:rsidRPr="000A6CDB" w:rsidRDefault="007012BE" w:rsidP="005E00CF">
      <w:pPr>
        <w:pStyle w:val="a3"/>
        <w:numPr>
          <w:ilvl w:val="0"/>
          <w:numId w:val="23"/>
        </w:numPr>
        <w:tabs>
          <w:tab w:val="left" w:pos="-426"/>
          <w:tab w:val="left" w:pos="-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Бег – 100м</w:t>
      </w:r>
      <w:r w:rsidR="005E00CF" w:rsidRPr="000A6CD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E00CF" w:rsidRPr="000A6CDB" w:rsidRDefault="005E00CF" w:rsidP="005E00CF">
      <w:pPr>
        <w:pStyle w:val="a3"/>
        <w:numPr>
          <w:ilvl w:val="0"/>
          <w:numId w:val="23"/>
        </w:numPr>
        <w:ind w:left="709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Бег в составе подразделения – </w:t>
      </w:r>
      <w:r w:rsidR="007012BE" w:rsidRPr="000A6CDB">
        <w:rPr>
          <w:rFonts w:ascii="Times New Roman" w:eastAsia="Times New Roman" w:hAnsi="Times New Roman"/>
          <w:sz w:val="24"/>
          <w:szCs w:val="24"/>
          <w:lang w:eastAsia="ru-RU"/>
        </w:rPr>
        <w:t>1000м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E00CF" w:rsidRPr="000A6CDB" w:rsidRDefault="005E00CF" w:rsidP="005E00CF">
      <w:pPr>
        <w:pStyle w:val="a3"/>
        <w:numPr>
          <w:ilvl w:val="0"/>
          <w:numId w:val="23"/>
        </w:numPr>
        <w:tabs>
          <w:tab w:val="left" w:pos="-426"/>
          <w:tab w:val="left" w:pos="-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Подтягивание на перекладине (Ю), сгибание и разгибание рук в упоре лежа (Д).</w:t>
      </w:r>
    </w:p>
    <w:p w:rsidR="005E00CF" w:rsidRPr="000A6CDB" w:rsidRDefault="005E00CF" w:rsidP="005E00CF">
      <w:pPr>
        <w:pStyle w:val="a3"/>
        <w:numPr>
          <w:ilvl w:val="0"/>
          <w:numId w:val="25"/>
        </w:numPr>
        <w:tabs>
          <w:tab w:val="left" w:pos="-851"/>
          <w:tab w:val="left" w:pos="-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военно-медицинская подготовка (тест).</w:t>
      </w:r>
    </w:p>
    <w:p w:rsidR="007012BE" w:rsidRPr="000A6CDB" w:rsidRDefault="00E51E7B" w:rsidP="005E00CF">
      <w:pPr>
        <w:pStyle w:val="a3"/>
        <w:numPr>
          <w:ilvl w:val="0"/>
          <w:numId w:val="25"/>
        </w:numPr>
        <w:tabs>
          <w:tab w:val="left" w:pos="-851"/>
          <w:tab w:val="left" w:pos="-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hAnsi="Times New Roman"/>
          <w:sz w:val="24"/>
          <w:szCs w:val="24"/>
        </w:rPr>
        <w:t>Творческий конкурс «Костер Дружбы»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Подведение итогов общекомандного зачёта – по наименьшей сумме мест на этапах.</w:t>
      </w:r>
    </w:p>
    <w:p w:rsidR="005E00CF" w:rsidRPr="000A6CDB" w:rsidRDefault="005E00CF" w:rsidP="005E00CF">
      <w:pPr>
        <w:spacing w:line="240" w:lineRule="auto"/>
        <w:ind w:firstLine="851"/>
        <w:rPr>
          <w:rFonts w:ascii="Times New Roman" w:hAnsi="Times New Roman"/>
          <w:sz w:val="24"/>
          <w:szCs w:val="24"/>
        </w:rPr>
      </w:pPr>
    </w:p>
    <w:p w:rsidR="005E00CF" w:rsidRPr="000A6CDB" w:rsidRDefault="005E00CF" w:rsidP="005E00CF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A6CDB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0A6CDB">
        <w:rPr>
          <w:rFonts w:ascii="Times New Roman" w:hAnsi="Times New Roman"/>
          <w:b/>
          <w:sz w:val="24"/>
          <w:szCs w:val="24"/>
        </w:rPr>
        <w:t>.</w:t>
      </w:r>
      <w:r w:rsidRPr="000A6CDB">
        <w:rPr>
          <w:rFonts w:ascii="Times New Roman" w:hAnsi="Times New Roman"/>
          <w:b/>
          <w:bCs/>
          <w:color w:val="000000"/>
          <w:sz w:val="24"/>
          <w:szCs w:val="24"/>
        </w:rPr>
        <w:t>Судейство, штрафы, наказания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Для обеспечения оперативного руководства организацией и проведением Игры, а также единого подхода к методике соревнований по общевоинской подготовке и военно-прикладным видам спорта:</w:t>
      </w:r>
    </w:p>
    <w:p w:rsidR="005E00CF" w:rsidRPr="000A6CDB" w:rsidRDefault="0095325C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- при проведении 1</w:t>
      </w:r>
      <w:r w:rsidR="005E00CF" w:rsidRPr="000A6CDB">
        <w:rPr>
          <w:rFonts w:ascii="Times New Roman" w:eastAsia="Times New Roman" w:hAnsi="Times New Roman"/>
          <w:sz w:val="24"/>
          <w:szCs w:val="24"/>
          <w:lang w:eastAsia="ru-RU"/>
        </w:rPr>
        <w:t>-го этап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5E00CF"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назначаются соответствующие судейские коллегии из состава преподавателей общеобразовательных учреждений в муниципальных образованиях;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 проведении </w:t>
      </w:r>
      <w:r w:rsidR="0095325C" w:rsidRPr="000A6CD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-го этапа – полуфинала Игры назначаются судейские бригады от </w:t>
      </w:r>
      <w:r w:rsidR="000A6CDB" w:rsidRPr="000A6CDB">
        <w:rPr>
          <w:rFonts w:ascii="Times New Roman" w:eastAsia="Times New Roman" w:hAnsi="Times New Roman"/>
          <w:sz w:val="24"/>
          <w:szCs w:val="24"/>
          <w:lang w:eastAsia="ru-RU"/>
        </w:rPr>
        <w:t>МКУ ДО «ЦДО»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Общее руководство осуществляет</w:t>
      </w:r>
      <w:r w:rsidR="00E51E7B"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по образованию Репьевского муниципального района,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5325C" w:rsidRPr="000A6CDB">
        <w:rPr>
          <w:rFonts w:ascii="Times New Roman" w:eastAsia="Times New Roman" w:hAnsi="Times New Roman"/>
          <w:sz w:val="24"/>
          <w:szCs w:val="24"/>
          <w:lang w:eastAsia="ru-RU"/>
        </w:rPr>
        <w:t>МКУ ДО «ЦДО».</w:t>
      </w:r>
    </w:p>
    <w:p w:rsidR="005E00CF" w:rsidRPr="000A6CDB" w:rsidRDefault="005E00CF" w:rsidP="005E00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t>Условия проведения этапов соревнований могут уточняться судейской коллегией по результатам совещания с руководителями команд и с учётом местных условий.</w:t>
      </w:r>
    </w:p>
    <w:p w:rsidR="005E00CF" w:rsidRPr="000A6CDB" w:rsidRDefault="005E00CF" w:rsidP="005E00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t>Судейской коллегией могут быть приняты следующие меры:</w:t>
      </w:r>
    </w:p>
    <w:p w:rsidR="005E00CF" w:rsidRPr="000A6CDB" w:rsidRDefault="005E00CF" w:rsidP="005E00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t xml:space="preserve">1. Снятие с конкурса (этапа): </w:t>
      </w:r>
    </w:p>
    <w:p w:rsidR="005E00CF" w:rsidRPr="000A6CDB" w:rsidRDefault="005E00CF" w:rsidP="005E00CF">
      <w:pPr>
        <w:spacing w:after="0" w:line="240" w:lineRule="auto"/>
        <w:ind w:left="708" w:firstLine="709"/>
        <w:jc w:val="both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t>- за нарушение требований безопасности.</w:t>
      </w:r>
    </w:p>
    <w:p w:rsidR="005E00CF" w:rsidRPr="000A6CDB" w:rsidRDefault="005E00CF" w:rsidP="005E00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t xml:space="preserve">2. Лишение допуска к очередному конкурсу (этапу): </w:t>
      </w:r>
    </w:p>
    <w:p w:rsidR="005E00CF" w:rsidRPr="000A6CDB" w:rsidRDefault="005E00CF" w:rsidP="005E00CF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t>- неспортивное поведение;</w:t>
      </w:r>
    </w:p>
    <w:p w:rsidR="005E00CF" w:rsidRPr="000A6CDB" w:rsidRDefault="005E00CF" w:rsidP="005E00CF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t>- подход к судье после выполнения упражнения;</w:t>
      </w:r>
    </w:p>
    <w:p w:rsidR="005E00CF" w:rsidRPr="000A6CDB" w:rsidRDefault="005E00CF" w:rsidP="005E00CF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t>- за опоздание к началу очередного этапа более чем на две минуты;</w:t>
      </w:r>
    </w:p>
    <w:p w:rsidR="005E00CF" w:rsidRPr="000A6CDB" w:rsidRDefault="005E00CF" w:rsidP="005E00CF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t>- невыполнение команды «Стой» или «Прекратить выполнение норматива».</w:t>
      </w:r>
    </w:p>
    <w:p w:rsidR="005E00CF" w:rsidRPr="000A6CDB" w:rsidRDefault="005E00CF" w:rsidP="005E00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t>3. Снятие с соревнований:</w:t>
      </w:r>
    </w:p>
    <w:p w:rsidR="005E00CF" w:rsidRPr="000A6CDB" w:rsidRDefault="005E00CF" w:rsidP="005E00CF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t>- незнание правил соревнований;</w:t>
      </w:r>
    </w:p>
    <w:p w:rsidR="005E00CF" w:rsidRPr="000A6CDB" w:rsidRDefault="005E00CF" w:rsidP="005E00CF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t>- грубое нарушение требований обращения с оружием, требований безопасности и пожарной безопасности;</w:t>
      </w:r>
    </w:p>
    <w:p w:rsidR="005E00CF" w:rsidRPr="000A6CDB" w:rsidRDefault="005E00CF" w:rsidP="005E00CF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t>- грубое нарушение правил внутреннего порядка (грубое и нетактичное поведение, самовольная отлучка, курение, употребление спиртных напитков и наркотических средств);</w:t>
      </w:r>
    </w:p>
    <w:p w:rsidR="005E00CF" w:rsidRPr="000A6CDB" w:rsidRDefault="005E00CF" w:rsidP="005E00CF">
      <w:pPr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lastRenderedPageBreak/>
        <w:t xml:space="preserve">- обращение участника по спорному вопросу в судейскую коллегию, минуя капитана команды (старшего). </w:t>
      </w:r>
    </w:p>
    <w:p w:rsidR="005E00CF" w:rsidRPr="000A6CDB" w:rsidRDefault="005E00CF" w:rsidP="005E00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</w:t>
      </w:r>
      <w:r w:rsidRPr="000A6CDB">
        <w:rPr>
          <w:rFonts w:ascii="Times New Roman" w:eastAsia="Times New Roman" w:hAnsi="Times New Roman"/>
          <w:b/>
          <w:sz w:val="24"/>
          <w:szCs w:val="24"/>
          <w:lang w:eastAsia="ru-RU"/>
        </w:rPr>
        <w:t>. Условия проведения конкурсов и соревнований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Организаторы оставляют за собой право внести изменения в программу проведения соревнований (исключить какой-либо этап или облегчить его прохождение) по результатам совещания с руководителями команд.</w:t>
      </w:r>
    </w:p>
    <w:p w:rsidR="00E51E7B" w:rsidRPr="000A6CDB" w:rsidRDefault="00E51E7B" w:rsidP="005E00CF">
      <w:pPr>
        <w:tabs>
          <w:tab w:val="left" w:pos="0"/>
          <w:tab w:val="left" w:pos="540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</w:p>
    <w:p w:rsidR="005E00CF" w:rsidRPr="000A6CDB" w:rsidRDefault="005E00CF" w:rsidP="005E00CF">
      <w:pPr>
        <w:tabs>
          <w:tab w:val="left" w:pos="0"/>
          <w:tab w:val="left" w:pos="5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Творческий конкурс «Костер Дружбы»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 – представление команд.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Участвует вся команда. Время выступления до 7 мин. В творческой форме команда представляет свой родной край, обычаи и традиции, достопримечательности, достижения своих образовательных учреждений, военно-патриотических объединений. </w:t>
      </w:r>
      <w:proofErr w:type="gramStart"/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Критерии оценки: военно-патриотическая направленность выступления; художественный уровень программы (режиссура, сценическая культура – внешний вид, умение держаться на сцене, эстетика костюмов); морально-эстетическое содержание выступления; исполнительское мастерство; сочетание разных жанров, артистизм, музыкальность, оригинальность замысла программы,</w:t>
      </w:r>
      <w:r w:rsidR="00273149"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техническое обеспечение (видео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73149"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 фото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аудиооформление</w:t>
      </w:r>
      <w:proofErr w:type="spellEnd"/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, костюмы, реквизит), массовость, художественно-постановочное оформление, сложность исполняемых трюков.</w:t>
      </w:r>
      <w:proofErr w:type="gramEnd"/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Руководители команд могут принимать участие только в качестве технического работника. Конкурс оценивается по десятибалльной шкале.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Итоги конкурса подводятся по количеству набранных баллов.</w:t>
      </w:r>
    </w:p>
    <w:p w:rsidR="0095325C" w:rsidRPr="000A6CDB" w:rsidRDefault="0095325C" w:rsidP="005E00CF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  <w:r w:rsidRPr="000A6CDB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>Тестирование уровня знаний и подготовки участников и команд</w:t>
      </w:r>
    </w:p>
    <w:p w:rsidR="005E00CF" w:rsidRPr="000A6CDB" w:rsidRDefault="005E00CF" w:rsidP="005E00CF">
      <w:pPr>
        <w:tabs>
          <w:tab w:val="left" w:pos="0"/>
          <w:tab w:val="left" w:pos="54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E00CF" w:rsidRPr="000A6CDB" w:rsidRDefault="005E00CF" w:rsidP="005E00CF">
      <w:pPr>
        <w:tabs>
          <w:tab w:val="left" w:pos="0"/>
          <w:tab w:val="left" w:pos="54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1. «Ратные страницы истории Отечества».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Тематика: военная история, высказывания великих людей, основные битвы, сражения и операции, полководцы, художественные произведения и их авторы (литература, изобразительное искусство).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Подведение итогов по результатам тестирования.</w:t>
      </w:r>
    </w:p>
    <w:p w:rsidR="005E00CF" w:rsidRPr="000A6CDB" w:rsidRDefault="005E00CF" w:rsidP="005E00CF">
      <w:pPr>
        <w:tabs>
          <w:tab w:val="left" w:pos="0"/>
          <w:tab w:val="left" w:pos="54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E00CF" w:rsidRPr="000A6CDB" w:rsidRDefault="005E00CF" w:rsidP="005E00CF">
      <w:pPr>
        <w:tabs>
          <w:tab w:val="left" w:pos="0"/>
          <w:tab w:val="left" w:pos="54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E00CF" w:rsidRPr="000A6CDB" w:rsidRDefault="005E00CF" w:rsidP="005E00CF">
      <w:pPr>
        <w:tabs>
          <w:tab w:val="left" w:pos="0"/>
          <w:tab w:val="left" w:pos="54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 «Равнение на Героев».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Тематика: история учреждения званий Героя Советского Союза, полного кавалера ордена Славы и Героя Российской Федерации, статистика по награжденным в предвоенный период, в годы ВОВ, в послевоенные годы до 1992 г. и в современной России, первые Герои Советского Союза и РФ, первые полные кавалеры ордена Славы, полные кавалеры ордена Славы, удостоенные звания Героя Советского Союза, женщины-Герои Советского Союза и Герои Российской</w:t>
      </w:r>
      <w:proofErr w:type="gramEnd"/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Федерации, Герои, удостоенные этого почетного звания дважды и трижды, Герои-покорители космоса, города-Герои, Герои-Воронежцы, Герои, получившие это звание в боях за Воронеж и при освобождении Воронежской области. 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Подведение итогов по результатам тестирования.</w:t>
      </w:r>
    </w:p>
    <w:p w:rsidR="0095325C" w:rsidRPr="000A6CDB" w:rsidRDefault="0095325C" w:rsidP="005E00CF">
      <w:pPr>
        <w:pStyle w:val="a3"/>
        <w:tabs>
          <w:tab w:val="left" w:pos="0"/>
          <w:tab w:val="left" w:pos="540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00CF" w:rsidRPr="000A6CDB" w:rsidRDefault="005E00CF" w:rsidP="005E00CF">
      <w:pPr>
        <w:pStyle w:val="a3"/>
        <w:tabs>
          <w:tab w:val="left" w:pos="0"/>
          <w:tab w:val="left" w:pos="540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b/>
          <w:sz w:val="24"/>
          <w:szCs w:val="24"/>
          <w:lang w:eastAsia="ru-RU"/>
        </w:rPr>
        <w:t>3. Тест по огневой подготовке.</w:t>
      </w:r>
    </w:p>
    <w:p w:rsidR="005E00CF" w:rsidRPr="000A6CDB" w:rsidRDefault="005E00CF" w:rsidP="005E00CF">
      <w:pPr>
        <w:tabs>
          <w:tab w:val="left" w:pos="540"/>
          <w:tab w:val="left" w:pos="720"/>
          <w:tab w:val="left" w:pos="542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i/>
          <w:sz w:val="24"/>
          <w:szCs w:val="24"/>
          <w:lang w:eastAsia="ru-RU"/>
        </w:rPr>
        <w:t>Перечень предполагаемых вопросов: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 теоретических вопросов по основным образцам вооружения мотострелкового взвода</w:t>
      </w:r>
      <w:r w:rsidRPr="000A6CD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Подведение итогов по результатам тестирования.</w:t>
      </w:r>
    </w:p>
    <w:p w:rsidR="0095325C" w:rsidRPr="000A6CDB" w:rsidRDefault="0095325C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b/>
          <w:sz w:val="24"/>
          <w:szCs w:val="24"/>
          <w:lang w:eastAsia="ru-RU"/>
        </w:rPr>
        <w:t>4. Тест по оказанию доврачебной помощи.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Перечень предполагаемых вопросов:</w:t>
      </w:r>
    </w:p>
    <w:p w:rsidR="005E00CF" w:rsidRPr="000A6CDB" w:rsidRDefault="005E00CF" w:rsidP="005E00CF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Оказание первой помощи при отравлении угарным газом.</w:t>
      </w:r>
    </w:p>
    <w:p w:rsidR="005E00CF" w:rsidRPr="000A6CDB" w:rsidRDefault="005E00CF" w:rsidP="005E00CF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Соотношение дыханий и компрессий на грудину при проведении реанимации.</w:t>
      </w:r>
    </w:p>
    <w:p w:rsidR="005E00CF" w:rsidRPr="000A6CDB" w:rsidRDefault="005E00CF" w:rsidP="005E00CF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Последовательность оказания первой медицинской помощи при прекращении сердечной деятельности.</w:t>
      </w:r>
    </w:p>
    <w:p w:rsidR="005E00CF" w:rsidRPr="000A6CDB" w:rsidRDefault="005E00CF" w:rsidP="005E00CF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Виды переломов. Оказание первой помощи при переломах.</w:t>
      </w:r>
    </w:p>
    <w:p w:rsidR="005E00CF" w:rsidRPr="000A6CDB" w:rsidRDefault="005E00CF" w:rsidP="005E00CF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hAnsi="Times New Roman"/>
          <w:iCs/>
          <w:sz w:val="24"/>
          <w:szCs w:val="24"/>
        </w:rPr>
        <w:t xml:space="preserve">5. </w:t>
      </w:r>
      <w:r w:rsidRPr="000A6CDB">
        <w:rPr>
          <w:rFonts w:ascii="Times New Roman" w:hAnsi="Times New Roman"/>
          <w:bCs/>
          <w:sz w:val="24"/>
          <w:szCs w:val="24"/>
        </w:rPr>
        <w:t xml:space="preserve">Правила использования </w:t>
      </w:r>
      <w:proofErr w:type="gramStart"/>
      <w:r w:rsidRPr="000A6CDB">
        <w:rPr>
          <w:rFonts w:ascii="Times New Roman" w:hAnsi="Times New Roman"/>
          <w:bCs/>
          <w:sz w:val="24"/>
          <w:szCs w:val="24"/>
        </w:rPr>
        <w:t>шприц-тюбика</w:t>
      </w:r>
      <w:proofErr w:type="gramEnd"/>
      <w:r w:rsidRPr="000A6CDB">
        <w:rPr>
          <w:rFonts w:ascii="Times New Roman" w:hAnsi="Times New Roman"/>
          <w:bCs/>
          <w:sz w:val="24"/>
          <w:szCs w:val="24"/>
        </w:rPr>
        <w:t>.</w:t>
      </w:r>
    </w:p>
    <w:p w:rsidR="005E00CF" w:rsidRPr="000A6CDB" w:rsidRDefault="005E00CF" w:rsidP="005E00CF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 Кровотечения. Виды кровотечений. Способы их остановки. </w:t>
      </w:r>
    </w:p>
    <w:p w:rsidR="005E00CF" w:rsidRPr="000A6CDB" w:rsidRDefault="005E00CF" w:rsidP="005E00CF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Ожоги. Классификация. Оказание медицинской помощи.</w:t>
      </w:r>
    </w:p>
    <w:p w:rsidR="005E00CF" w:rsidRPr="000A6CDB" w:rsidRDefault="005E00CF" w:rsidP="005E00CF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8. Симптомы признаков бешенства.</w:t>
      </w:r>
    </w:p>
    <w:p w:rsidR="005E00CF" w:rsidRPr="000A6CDB" w:rsidRDefault="005E00CF" w:rsidP="005E00CF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Последовательность оказания помощи при отрыве конечности.</w:t>
      </w:r>
    </w:p>
    <w:p w:rsidR="005E00CF" w:rsidRPr="000A6CDB" w:rsidRDefault="005E00CF" w:rsidP="005E00CF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 Признаки клинической смерти. </w:t>
      </w:r>
    </w:p>
    <w:p w:rsidR="005E00CF" w:rsidRPr="000A6CDB" w:rsidRDefault="005E00CF" w:rsidP="005E00CF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 Иммобилизация.</w:t>
      </w:r>
    </w:p>
    <w:p w:rsidR="005E00CF" w:rsidRPr="000A6CDB" w:rsidRDefault="005E00CF" w:rsidP="005E00CF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 Слепое и сквозное ранения. Первая помощь в полевых условиях.</w:t>
      </w:r>
    </w:p>
    <w:p w:rsidR="005E00CF" w:rsidRPr="000A6CDB" w:rsidRDefault="005E00CF" w:rsidP="005E00CF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13. Первая помощь при утоплении.</w:t>
      </w:r>
    </w:p>
    <w:p w:rsidR="005E00CF" w:rsidRPr="000A6CDB" w:rsidRDefault="005E00CF" w:rsidP="005E00CF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14. Оказание первой помощи при растяжениях.</w:t>
      </w:r>
    </w:p>
    <w:p w:rsidR="005E00CF" w:rsidRPr="000A6CDB" w:rsidRDefault="005E00CF" w:rsidP="005E00CF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15. Правила наложения жгута.</w:t>
      </w:r>
    </w:p>
    <w:p w:rsidR="005E00CF" w:rsidRPr="000A6CDB" w:rsidRDefault="005E00CF" w:rsidP="005E00CF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16. Первая помощь при </w:t>
      </w:r>
      <w:proofErr w:type="spellStart"/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электротравме</w:t>
      </w:r>
      <w:proofErr w:type="spellEnd"/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E00CF" w:rsidRPr="000A6CDB" w:rsidRDefault="005E00CF" w:rsidP="005E00CF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17. Виды повязок, их предназначение. </w:t>
      </w:r>
    </w:p>
    <w:p w:rsidR="005E00CF" w:rsidRPr="000A6CDB" w:rsidRDefault="005E00CF" w:rsidP="005E00CF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18. Первая помощь при травмах позвоночника.</w:t>
      </w:r>
    </w:p>
    <w:p w:rsidR="005E00CF" w:rsidRPr="000A6CDB" w:rsidRDefault="005E00CF" w:rsidP="005E00CF">
      <w:pPr>
        <w:pStyle w:val="a3"/>
        <w:tabs>
          <w:tab w:val="left" w:pos="-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19. Оказание первой помощи при вывихах.</w:t>
      </w:r>
    </w:p>
    <w:p w:rsidR="005E00CF" w:rsidRPr="000A6CDB" w:rsidRDefault="005E00CF" w:rsidP="005E00CF">
      <w:pPr>
        <w:pStyle w:val="a3"/>
        <w:tabs>
          <w:tab w:val="left" w:pos="-709"/>
          <w:tab w:val="left" w:pos="-567"/>
          <w:tab w:val="left" w:pos="-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20. Обморожение. Классификация. Первая помощь в полевых условиях.</w:t>
      </w:r>
    </w:p>
    <w:p w:rsidR="005E00CF" w:rsidRPr="000A6CDB" w:rsidRDefault="005E00CF" w:rsidP="005E00CF">
      <w:pPr>
        <w:pStyle w:val="a3"/>
        <w:tabs>
          <w:tab w:val="left" w:pos="-709"/>
          <w:tab w:val="left" w:pos="-567"/>
          <w:tab w:val="left" w:pos="-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Подведение итогов по результатам тестирования.</w:t>
      </w:r>
    </w:p>
    <w:p w:rsidR="0095325C" w:rsidRPr="000A6CDB" w:rsidRDefault="0095325C" w:rsidP="005E00CF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5E00CF" w:rsidRDefault="005E00CF" w:rsidP="005E00CF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  <w:r w:rsidRPr="000A6CDB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>Общая физическая подготовка</w:t>
      </w:r>
    </w:p>
    <w:p w:rsidR="00FF0CDB" w:rsidRPr="000A6CDB" w:rsidRDefault="00FF0CDB" w:rsidP="005E00CF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eastAsia="ru-RU"/>
        </w:rPr>
      </w:pP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 одежды – спортивная.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1. Б</w:t>
      </w:r>
      <w:r w:rsidR="00E51E7B" w:rsidRPr="000A6CD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ег эстафета – 100м</w:t>
      </w:r>
      <w:proofErr w:type="gramStart"/>
      <w:r w:rsidR="00E51E7B" w:rsidRPr="000A6CD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ыполняются в форме эстафеты с передачей палочки. Пять членов команды находятся с одной стороны дорожки, а пять – с противоположной стороны, с высокого старта по беговой дорожке стадиона или ровной площадке с любым покрытием. 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Подведение итогов по общему командному времени.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 Бег в с</w:t>
      </w:r>
      <w:r w:rsidR="00E51E7B" w:rsidRPr="000A6CD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оставе подразделения – 1км</w:t>
      </w: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Командный зачет.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Подведение итогов по общему командному времени.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3. Подтягивание на перекладине, сгибание и разгибание рук в упоре лежа.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t>Подтягивание из виса на высокой перекладине выполняется из ИП: вис хватом сверху, кисти рук на ширине плеч, руки, туловище и ноги выпрямлены, ноги не касаются пола, ступни вместе. Участник подтягивается так, чтобы подбородок поднялся выше грифа перекладины, затем опускается в вис и, зафиксировав ИП на 0.5с, продолжает выполнение испытания (теста).</w:t>
      </w:r>
      <w:r w:rsidRPr="000A6CDB">
        <w:rPr>
          <w:sz w:val="24"/>
          <w:szCs w:val="24"/>
        </w:rPr>
        <w:t xml:space="preserve"> 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t>Засчитывается количество правильно выполненных попыток.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t xml:space="preserve">Ошибки (попытка не засчитывается): 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t xml:space="preserve">1) подтягивание рывками или с махами ног (туловища); 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t xml:space="preserve">2) подбородок не поднялся выше грифа перекладины; 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t xml:space="preserve">3) отсутствие фиксации на 0,5 с ИП; 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hAnsi="Times New Roman"/>
          <w:sz w:val="24"/>
          <w:szCs w:val="24"/>
        </w:rPr>
        <w:t>4) поочередное сгибание рук.</w:t>
      </w: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t>Выполнение сгибания и разгибания рук в упоре лежа на полу, может проводиться с применением «контактной платформы», либо без нее. Сгибание и разгибание рук в упоре лежа на полу</w:t>
      </w:r>
      <w:r w:rsidR="0095325C" w:rsidRPr="000A6CDB">
        <w:rPr>
          <w:rFonts w:ascii="Times New Roman" w:hAnsi="Times New Roman"/>
          <w:sz w:val="24"/>
          <w:szCs w:val="24"/>
        </w:rPr>
        <w:t>,</w:t>
      </w:r>
      <w:r w:rsidRPr="000A6CDB">
        <w:rPr>
          <w:rFonts w:ascii="Times New Roman" w:hAnsi="Times New Roman"/>
          <w:sz w:val="24"/>
          <w:szCs w:val="24"/>
        </w:rPr>
        <w:t xml:space="preserve"> выполняется из ИП: </w:t>
      </w:r>
      <w:proofErr w:type="gramStart"/>
      <w:r w:rsidRPr="000A6CDB">
        <w:rPr>
          <w:rFonts w:ascii="Times New Roman" w:hAnsi="Times New Roman"/>
          <w:sz w:val="24"/>
          <w:szCs w:val="24"/>
        </w:rPr>
        <w:t>упор</w:t>
      </w:r>
      <w:proofErr w:type="gramEnd"/>
      <w:r w:rsidRPr="000A6CDB">
        <w:rPr>
          <w:rFonts w:ascii="Times New Roman" w:hAnsi="Times New Roman"/>
          <w:sz w:val="24"/>
          <w:szCs w:val="24"/>
        </w:rPr>
        <w:t xml:space="preserve"> лежа на полу, руки на ширине плеч, кисти вперед, локти разведены не более чем на 45 градусов, плечи, туловище и ноги составляют прямую линию. Стопы упираются в пол без опоры. Участник, сгибая руки, касается грудью пола или «контактной платформы» высотой 5 см, затем, разгибая руки, возвращается в ИП и, зафиксировав его на 0,5 с, продолжает выполнение испытании (теста).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t>Засчитывается количество правильно выполненных сгибаний и разгибаний рук, фиксируемых счетом спортивного судьи в ИП.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t>Ошибки (попытка не засчитывается):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t xml:space="preserve">1) касание пола коленями, бедрами, тазом; 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t>2) нарушение прямой линии «плечи - туловище - ноги»;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t xml:space="preserve">3) отсутствие фиксации на 0,5 с ИП; 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t xml:space="preserve">4) поочередное разгибание рук; 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t>5) отсутствие касания грудью пола (платформы);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hAnsi="Times New Roman"/>
          <w:sz w:val="24"/>
          <w:szCs w:val="24"/>
        </w:rPr>
        <w:t>6) разведение локтей относительно туловища более чем на 45 градусов.</w:t>
      </w: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Подведение итогов по общему количеству подтягиваний и сгибаний-разгибаний рук всей командой.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Судья вправе снять команду с этапа в случае не реагирования на замечания по качеству выполнения упражнения.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</w:pPr>
      <w:r w:rsidRPr="000A6CDB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>Военно-прикладное многоборье</w:t>
      </w:r>
    </w:p>
    <w:p w:rsidR="005E00CF" w:rsidRPr="000A6CDB" w:rsidRDefault="005E00CF" w:rsidP="005E00CF">
      <w:pPr>
        <w:pStyle w:val="msonormalbullet2gif"/>
        <w:tabs>
          <w:tab w:val="left" w:pos="540"/>
          <w:tab w:val="left" w:pos="720"/>
        </w:tabs>
        <w:spacing w:before="0" w:beforeAutospacing="0" w:after="0" w:afterAutospacing="0"/>
        <w:ind w:firstLine="709"/>
        <w:contextualSpacing/>
        <w:jc w:val="both"/>
        <w:rPr>
          <w:b/>
          <w:color w:val="000000"/>
        </w:rPr>
      </w:pPr>
      <w:r w:rsidRPr="000A6CDB">
        <w:rPr>
          <w:b/>
          <w:color w:val="000000"/>
        </w:rPr>
        <w:lastRenderedPageBreak/>
        <w:t>1. Строевая подготовка.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Участвует команда в полном составе. Форма одежды парадная.  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Итоговая оценка команде определятся из следующих оценочных показателей: 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общая оценка за внешний вид (соблюдение единообразия формы одежды, знаков различия, фурнитуры, аккуратной прически, обувь допускается только черного цвета); 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оценка слаженности команды;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прохождение торжественным маршем;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прохождение с песней; 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подготовка командира; 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оценка знаменной группы.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Сценарий сдачи зачёта по строевой подготовке: команды выстраиваются на строевом плацу </w:t>
      </w:r>
      <w:proofErr w:type="gramStart"/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</w:t>
      </w:r>
      <w:proofErr w:type="gramEnd"/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указанных мест. 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Порядок построения парадного расчета команд: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219700" cy="3324225"/>
            <wp:effectExtent l="19050" t="0" r="0" b="0"/>
            <wp:docPr id="1" name="Рисунок 1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210175" cy="4105275"/>
            <wp:effectExtent l="19050" t="0" r="9525" b="0"/>
            <wp:docPr id="2" name="Рисунок 1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исходном положении команды согласно рис. № 1, где: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командир команды;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gramEnd"/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знаменщик;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- А – ассистент знаменщика; 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 – стрелки (остальные члены команды).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По команде «К торжественному маршу» рис. № 2: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- знаменщик и ассистенты знаменщика выходят из строя на 2 шага, выполняют поворот налево и выходят на середину строя;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- командир команды выходит из строя на 4 шага, выполняет поворот налево и выходит на середину строя.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По команде «</w:t>
      </w:r>
      <w:proofErr w:type="spellStart"/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Покомандно</w:t>
      </w:r>
      <w:proofErr w:type="spellEnd"/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» командир, знаменщик и ассистенты знаменщика выполняют поворот направо, лицом к фронту.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По команде «Первая команда прямо, остальные </w:t>
      </w:r>
      <w:proofErr w:type="spellStart"/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напра-ВО</w:t>
      </w:r>
      <w:proofErr w:type="spellEnd"/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» правофланговая команда остается на месте, остальные команды одновременно выполняют поворот направо.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По команде «Дистанция</w:t>
      </w:r>
      <w:proofErr w:type="gramStart"/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,,, метров. Шагом МАРШ» все команды начинают движение прямо, правофланговая команда начинает движение прямо в колонне, остальные команды начинают движение прямо в двух шереножном строю до отметки построения правофланговой команды, самостоятельно по команде командира выполняют поворот налево в движении в составе подразделения и продолжают движение в колонне.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Для перемены направления движения (при подходе к линии прохождения правофланговой колонны перед трибуной), по команде командира «Правое плечо вперед - МАРШ», командир (направляющий) заходит налево до команды «Прямо», остальные следуют за ним.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прохождении перед трибуной (судейской коллегией) командир подает команду на равнение (СМИРНО, РАВНЕНИЕ на - ПРАВО). 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По команде «СМИРНО» все воспитанники переходят на строевой шаг, а по команде «Равнение на - ПРАВО» одновременно поворачивают голову в сторону судейской коллегии (трибуны) и прекращают движение руками или рукой, не занятой оружием. Командир, прикладывает правую руку к головному убору, одновременно прижимает левую руку к бедру и поворачивает голову направо, знаменщик и ассистенты держат голову прямо. Отмашка рук сохраняется только у знаменной группы.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По прохождению, командир подает команду «Вольно», у всей команды возобновляется отмашка рук, голова поворачивается прямо, командир опускает правую руку. Команда по периметру строевого плаца (по квадрату) возвращается на указанное место, в общем, строю подразделений.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Примечание: при прохождении, после команды руководителя «Шагом марш», для сохранения дистанции между подразделениями, команды могут выполнять движение шагом на месте. Допускается прекращение, возобновление движения по команде командира. При прохождении с песней парадный расчет команды остается прежним.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Подготовка знаменной группы (Строевой устав </w:t>
      </w:r>
      <w:proofErr w:type="gramStart"/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</w:t>
      </w:r>
      <w:proofErr w:type="gramEnd"/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РФ гл.8, п.2 ст.209-212), прохождение торжественным маршем и прохождение с песней оценивается на церемонии открытия соревнований. 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3925" cy="3686175"/>
            <wp:effectExtent l="19050" t="0" r="9525" b="0"/>
            <wp:docPr id="4" name="Рисунок 1" descr="рис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6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6CDB">
        <w:rPr>
          <w:noProof/>
          <w:sz w:val="24"/>
          <w:szCs w:val="24"/>
          <w:lang w:eastAsia="ru-RU"/>
        </w:rPr>
        <w:drawing>
          <wp:inline distT="0" distB="0" distL="0" distR="0">
            <wp:extent cx="1238250" cy="3333750"/>
            <wp:effectExtent l="19050" t="0" r="0" b="0"/>
            <wp:docPr id="5" name="Рисунок 2" descr="http://army-vt.mitm.ru/zakon.files/ovp/charter/su/images/ris/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rmy-vt.mitm.ru/zakon.files/ovp/charter/su/images/ris/63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6CDB">
        <w:rPr>
          <w:noProof/>
          <w:sz w:val="24"/>
          <w:szCs w:val="24"/>
          <w:lang w:eastAsia="ru-RU"/>
        </w:rPr>
        <w:drawing>
          <wp:inline distT="0" distB="0" distL="0" distR="0">
            <wp:extent cx="1724025" cy="3048000"/>
            <wp:effectExtent l="19050" t="0" r="0" b="0"/>
            <wp:docPr id="6" name="Рисунок 3" descr="http://army-vt.mitm.ru/zakon.files/ovp/charter/su/images/ris/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rmy-vt.mitm.ru/zakon.files/ovp/charter/su/images/ris/6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0CF" w:rsidRPr="000A6CDB" w:rsidRDefault="005E00CF" w:rsidP="005E00CF">
      <w:pPr>
        <w:tabs>
          <w:tab w:val="left" w:pos="540"/>
          <w:tab w:val="left" w:pos="720"/>
          <w:tab w:val="left" w:pos="642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рис. № 3                рис. № 4          рис. № 5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53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Положение знамени (флага команды) в строю.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строю на месте знаменщик держит знамя (флаг) вертикально у ноги правой рукой, согнутой в локте, касаясь мизинцем верхнего края поясного ремня. Нижний конец древка должен находиться у середины ступни правой ноги (рис. № 3).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выполнении команд «К торжественному маршу», «</w:t>
      </w:r>
      <w:proofErr w:type="spellStart"/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Покомандно</w:t>
      </w:r>
      <w:proofErr w:type="spellEnd"/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», знамя (флаг) остаётся в исходном положении, но при выдвижении древко приподнимается над землей. </w:t>
      </w:r>
      <w:proofErr w:type="gramStart"/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выполнении команды «Шагом» знамя (флаг) поднимается вертикально вверх правой рукой до уровня кисти руки напротив шеи, левая рука перехватывает и поддерживает древко у нижнего обреза, руки согнуты в локтях, древко перпендикулярно земли и переносится в таком положении от команды «Марш» до прибытия на установленное место и команды командира группы «Стой» (рис. № 4).</w:t>
      </w:r>
      <w:proofErr w:type="gramEnd"/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прохождении с песней по команде руководителя «Шагом» знамя (флаг) переносится на левое плечо и держится левой рукой, вытянутой по древку, правая рука опускается (рис. № 5). В движении по команде «Марш» 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отмашка правой рукой производится.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прибытии на исходное место после прохождения торжественным маршем, прохождении с песней, команда останавливается по команде старшего (командира команды), как показано на схеме рис. № 2. После приставления ноги, командир, знаменная группа, повернувшись через правое плечо, самостоятельно по кратчайшему расстоянию занимают свои места, как показано на схеме рис. № 1.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отдельном учебном месте оценивается внешний вид. 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Подготовка командира оценивается на протяжении всей сдачи строевой подготовки.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Оценка каждого элемента строевой подготовки осуществляется по десятибалльной шкале.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Подведение итогов по наибольшей командной оценке.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00CF" w:rsidRPr="000A6CDB" w:rsidRDefault="005E00CF" w:rsidP="005E00CF">
      <w:pPr>
        <w:pStyle w:val="msonormalbullet2gif"/>
        <w:tabs>
          <w:tab w:val="left" w:pos="540"/>
          <w:tab w:val="left" w:pos="720"/>
        </w:tabs>
        <w:spacing w:before="0" w:beforeAutospacing="0" w:after="0" w:afterAutospacing="0"/>
        <w:ind w:firstLine="709"/>
        <w:contextualSpacing/>
        <w:jc w:val="both"/>
        <w:rPr>
          <w:b/>
          <w:color w:val="000000"/>
        </w:rPr>
      </w:pPr>
      <w:r w:rsidRPr="000A6CDB">
        <w:rPr>
          <w:b/>
          <w:color w:val="000000"/>
        </w:rPr>
        <w:t>2. Выполнение нормативов по разборке-сборке ММГ АК.</w:t>
      </w:r>
    </w:p>
    <w:p w:rsidR="005E00CF" w:rsidRPr="000A6CDB" w:rsidRDefault="005E00CF" w:rsidP="005E00CF">
      <w:pPr>
        <w:pStyle w:val="msonormalbullet2gif"/>
        <w:tabs>
          <w:tab w:val="left" w:pos="0"/>
          <w:tab w:val="left" w:pos="540"/>
        </w:tabs>
        <w:spacing w:before="0" w:beforeAutospacing="0" w:after="0" w:afterAutospacing="0"/>
        <w:ind w:firstLine="709"/>
        <w:contextualSpacing/>
        <w:jc w:val="both"/>
        <w:rPr>
          <w:b/>
          <w:color w:val="000000"/>
        </w:rPr>
      </w:pPr>
      <w:r w:rsidRPr="000A6CDB">
        <w:rPr>
          <w:color w:val="000000"/>
        </w:rPr>
        <w:t>Форма одежды – военная полевая (спортивная).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Разборка-сборка ММГ АК осуществляется всей командой одновременно. Разборка и сборка оружия осуществляется согласно наставлению по боевой подготовке Сухопутных войск.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Штрафы: 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Изменение последовательности выполнения норматива – 3 секунды;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Контрольный спуск менее 45 градусов по отношению к горизонту, контрольный спу</w:t>
      </w:r>
      <w:proofErr w:type="gramStart"/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 с пр</w:t>
      </w:r>
      <w:proofErr w:type="gramEnd"/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истегнутым магазином – 30 секунд.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3. Выполнение норматива по снаряжению магазина АК-74 (АКМ).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Форма одежды – военная полевая (спортивная).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Снаряжение магазинов осуществляется всей командой одновременно.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Штрафы: потеря боеприпасов – 3 секунды.</w:t>
      </w:r>
    </w:p>
    <w:p w:rsidR="005E00CF" w:rsidRPr="000A6CDB" w:rsidRDefault="005E00CF" w:rsidP="005E00CF">
      <w:pPr>
        <w:pStyle w:val="msonormalbullet2gif"/>
        <w:tabs>
          <w:tab w:val="left" w:pos="540"/>
          <w:tab w:val="left" w:pos="720"/>
        </w:tabs>
        <w:spacing w:before="0" w:beforeAutospacing="0" w:after="0" w:afterAutospacing="0"/>
        <w:ind w:firstLine="709"/>
        <w:contextualSpacing/>
        <w:jc w:val="both"/>
        <w:rPr>
          <w:b/>
          <w:color w:val="000000"/>
        </w:rPr>
      </w:pPr>
      <w:r w:rsidRPr="000A6CDB">
        <w:rPr>
          <w:b/>
          <w:color w:val="000000"/>
        </w:rPr>
        <w:t>4. Стрельба из пневматической винтовки.</w:t>
      </w:r>
    </w:p>
    <w:p w:rsidR="005E00CF" w:rsidRPr="000A6CDB" w:rsidRDefault="005E00CF" w:rsidP="005E00CF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 одежды – военная полевая</w:t>
      </w:r>
      <w:r w:rsidR="00E51E7B"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(спортивная)</w:t>
      </w: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Стрельба ведется из </w:t>
      </w:r>
      <w:proofErr w:type="gramStart"/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положения</w:t>
      </w:r>
      <w:proofErr w:type="gramEnd"/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 лежа с руки по мишени для пневматики. Дистанция 10 м. Количество боеприпасов – 8</w:t>
      </w:r>
      <w:r w:rsidRPr="000A6CDB">
        <w:rPr>
          <w:sz w:val="24"/>
          <w:szCs w:val="24"/>
        </w:rPr>
        <w:t xml:space="preserve"> 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на 2 выполнения.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1-е выполнение (тренировочное): стрельба по мишени (3 пульки). Стреляющие отмечают попадания, производят корректировку.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2-е выполнение (зачетное): стрельба по мишени (5 пулек).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Подведение итогов по общему командному результату, которое суммируется из личного результата.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Допускается использование своего оружия (с полной или частичной заменой предлагаемого организаторами).</w:t>
      </w:r>
    </w:p>
    <w:p w:rsidR="005E00CF" w:rsidRPr="000A6CDB" w:rsidRDefault="005E00CF" w:rsidP="005E00CF">
      <w:pPr>
        <w:pStyle w:val="msonormalbullet2gif"/>
        <w:tabs>
          <w:tab w:val="left" w:pos="540"/>
          <w:tab w:val="left" w:pos="720"/>
        </w:tabs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:rsidR="005E00CF" w:rsidRPr="000A6CDB" w:rsidRDefault="005E00CF" w:rsidP="005E00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 w:rsidRPr="000A6CDB">
        <w:rPr>
          <w:rFonts w:ascii="Times New Roman" w:eastAsia="Times New Roman" w:hAnsi="Times New Roman"/>
          <w:b/>
          <w:sz w:val="24"/>
          <w:szCs w:val="24"/>
          <w:lang w:eastAsia="ru-RU"/>
        </w:rPr>
        <w:t>. Подведение итогов и определение победителей Игры</w:t>
      </w:r>
    </w:p>
    <w:p w:rsidR="003A6D83" w:rsidRPr="000A6CDB" w:rsidRDefault="003A6D83" w:rsidP="005E00CF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 соревнованиях определяется: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- личный зачет (подтягивание на перекладине, сгибание и разгибание </w:t>
      </w:r>
      <w:proofErr w:type="gramStart"/>
      <w:r w:rsidRPr="000A6CD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рук</w:t>
      </w:r>
      <w:proofErr w:type="gramEnd"/>
      <w:r w:rsidRPr="000A6CD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в упоре лежа, стрельба из пневматической винтовки), 1, 2, 3 места;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- командный зачет на этапах, 1, 2, 3 места;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- общекомандный зачет, 1, 2, 3 места, за волю к победе.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Общекомандное первенство определяется по наибольшей заработанной сумме баллов на этапах финала.</w:t>
      </w: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В случае равенства общей суммы баллов у двух или более команд, преимущество получает команда, имеющая лучший результат в тактической подготовке, далее в стрельбе, в нормативе по разборке-сборке ММГ АК, снаряжению магазина, строевой подготовке.</w:t>
      </w:r>
    </w:p>
    <w:p w:rsidR="003A6D83" w:rsidRPr="000A6CDB" w:rsidRDefault="003A6D83" w:rsidP="005E00CF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b/>
          <w:sz w:val="24"/>
          <w:szCs w:val="24"/>
          <w:lang w:eastAsia="ru-RU"/>
        </w:rPr>
        <w:t>IX. Награждение</w:t>
      </w:r>
    </w:p>
    <w:p w:rsidR="003A6D83" w:rsidRPr="000A6CDB" w:rsidRDefault="003A6D83" w:rsidP="005E00CF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00CF" w:rsidRPr="000A6CDB" w:rsidRDefault="005E00CF" w:rsidP="005E00C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Команды победители и призеры Финала </w:t>
      </w:r>
      <w:r w:rsidR="000A6CDB" w:rsidRPr="000A6CDB">
        <w:rPr>
          <w:rFonts w:ascii="Times New Roman" w:eastAsia="Times New Roman" w:hAnsi="Times New Roman"/>
          <w:sz w:val="24"/>
          <w:szCs w:val="24"/>
          <w:lang w:eastAsia="ru-RU"/>
        </w:rPr>
        <w:t>Игры награждаются дипломами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A6D83" w:rsidRPr="000A6CDB" w:rsidRDefault="003A6D83" w:rsidP="005E00CF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:rsidR="003A6D83" w:rsidRPr="000A6CDB" w:rsidRDefault="003A6D83" w:rsidP="005E00CF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:rsidR="005E00CF" w:rsidRPr="000A6CDB" w:rsidRDefault="005E00CF" w:rsidP="005E00CF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0A6CDB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Х. Порядок и сроки подачи заявок</w:t>
      </w:r>
    </w:p>
    <w:p w:rsidR="003A6D83" w:rsidRPr="000A6CDB" w:rsidRDefault="003A6D83" w:rsidP="005E00CF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00CF" w:rsidRPr="000A6CDB" w:rsidRDefault="005E00CF" w:rsidP="005E00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t>Предварительные заявки на участие в Игр</w:t>
      </w:r>
      <w:r w:rsidR="00E51E7B" w:rsidRPr="000A6CDB">
        <w:rPr>
          <w:rFonts w:ascii="Times New Roman" w:hAnsi="Times New Roman"/>
          <w:sz w:val="24"/>
          <w:szCs w:val="24"/>
        </w:rPr>
        <w:t>е</w:t>
      </w:r>
      <w:r w:rsidRPr="000A6CDB">
        <w:rPr>
          <w:rFonts w:ascii="Times New Roman" w:hAnsi="Times New Roman"/>
          <w:sz w:val="24"/>
          <w:szCs w:val="24"/>
        </w:rPr>
        <w:t xml:space="preserve"> подаются до </w:t>
      </w:r>
      <w:r w:rsidR="00896485">
        <w:rPr>
          <w:rFonts w:ascii="Times New Roman" w:hAnsi="Times New Roman"/>
          <w:sz w:val="24"/>
          <w:szCs w:val="24"/>
        </w:rPr>
        <w:t xml:space="preserve">22 </w:t>
      </w:r>
      <w:r w:rsidR="003A6D83" w:rsidRPr="000A6CDB">
        <w:rPr>
          <w:rFonts w:ascii="Times New Roman" w:hAnsi="Times New Roman"/>
          <w:sz w:val="24"/>
          <w:szCs w:val="24"/>
        </w:rPr>
        <w:t>февраля</w:t>
      </w:r>
      <w:r w:rsidRPr="000A6CDB">
        <w:rPr>
          <w:rFonts w:ascii="Times New Roman" w:hAnsi="Times New Roman"/>
          <w:sz w:val="24"/>
          <w:szCs w:val="24"/>
        </w:rPr>
        <w:t xml:space="preserve"> 20</w:t>
      </w:r>
      <w:r w:rsidR="00AC69DB">
        <w:rPr>
          <w:rFonts w:ascii="Times New Roman" w:hAnsi="Times New Roman"/>
          <w:sz w:val="24"/>
          <w:szCs w:val="24"/>
        </w:rPr>
        <w:t>21</w:t>
      </w:r>
      <w:r w:rsidRPr="000A6CDB">
        <w:rPr>
          <w:rFonts w:ascii="Times New Roman" w:hAnsi="Times New Roman"/>
          <w:sz w:val="24"/>
          <w:szCs w:val="24"/>
        </w:rPr>
        <w:t xml:space="preserve"> года.</w:t>
      </w:r>
    </w:p>
    <w:p w:rsidR="005E00CF" w:rsidRPr="000A6CDB" w:rsidRDefault="005E00CF" w:rsidP="005E00CF">
      <w:pPr>
        <w:spacing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0A6CDB">
        <w:rPr>
          <w:rFonts w:ascii="Times New Roman" w:hAnsi="Times New Roman"/>
          <w:spacing w:val="-8"/>
          <w:sz w:val="24"/>
          <w:szCs w:val="24"/>
        </w:rPr>
        <w:t>Заявка оформляется на официальном бланке направляющей организа</w:t>
      </w:r>
      <w:r w:rsidR="003A6D83" w:rsidRPr="000A6CDB">
        <w:rPr>
          <w:rFonts w:ascii="Times New Roman" w:hAnsi="Times New Roman"/>
          <w:spacing w:val="-8"/>
          <w:sz w:val="24"/>
          <w:szCs w:val="24"/>
        </w:rPr>
        <w:t>ции.</w:t>
      </w:r>
    </w:p>
    <w:p w:rsidR="005E00CF" w:rsidRPr="000A6CDB" w:rsidRDefault="005E00CF" w:rsidP="005E00CF">
      <w:pPr>
        <w:tabs>
          <w:tab w:val="left" w:pos="8487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hAnsi="Times New Roman"/>
          <w:spacing w:val="-8"/>
          <w:sz w:val="24"/>
          <w:szCs w:val="24"/>
        </w:rPr>
        <w:t>Все данные вносятся полностью, без сокращений.</w:t>
      </w:r>
      <w:r w:rsidRPr="000A6CDB">
        <w:rPr>
          <w:rFonts w:ascii="Times New Roman" w:hAnsi="Times New Roman"/>
          <w:spacing w:val="-8"/>
          <w:sz w:val="24"/>
          <w:szCs w:val="24"/>
        </w:rPr>
        <w:tab/>
      </w:r>
    </w:p>
    <w:p w:rsidR="005E00CF" w:rsidRPr="000A6CDB" w:rsidRDefault="005E00CF" w:rsidP="005E00CF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E00CF" w:rsidRPr="000A6CDB" w:rsidRDefault="005E00CF" w:rsidP="005E00CF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E00CF" w:rsidRPr="000A6CDB" w:rsidRDefault="005E00CF" w:rsidP="005E00CF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E00CF" w:rsidRPr="000A6CDB" w:rsidRDefault="005E00CF" w:rsidP="005E00CF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E00CF" w:rsidRPr="000A6CDB" w:rsidRDefault="005E00CF" w:rsidP="005E00CF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E00CF" w:rsidRPr="000A6CDB" w:rsidRDefault="005E00CF" w:rsidP="005E00CF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A70AE8" w:rsidRPr="000A6CDB" w:rsidRDefault="00A70AE8" w:rsidP="000A6C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0CF" w:rsidRPr="000A6CDB" w:rsidRDefault="005E00CF" w:rsidP="005E00CF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085E11" w:rsidRDefault="00085E11" w:rsidP="005E00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85E11" w:rsidRDefault="00085E11" w:rsidP="005E00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85E11" w:rsidRDefault="00085E11" w:rsidP="005E00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85E11" w:rsidRDefault="00085E11" w:rsidP="005E00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85E11" w:rsidRDefault="00085E11" w:rsidP="005E00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85E11" w:rsidRDefault="00085E11" w:rsidP="005E00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85E11" w:rsidRDefault="00085E11" w:rsidP="005E00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85E11" w:rsidRDefault="00085E11" w:rsidP="005E00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E00CF" w:rsidRPr="000A6CDB" w:rsidRDefault="005E00CF" w:rsidP="005E00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lastRenderedPageBreak/>
        <w:t>Приложение 1 к Положению</w:t>
      </w:r>
    </w:p>
    <w:p w:rsidR="005E00CF" w:rsidRPr="000A6CDB" w:rsidRDefault="005E00CF" w:rsidP="005E00C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E00CF" w:rsidRPr="000A6CDB" w:rsidRDefault="005E00CF" w:rsidP="005E00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hAnsi="Times New Roman"/>
          <w:b/>
          <w:sz w:val="24"/>
          <w:szCs w:val="24"/>
        </w:rPr>
        <w:t>Документы</w:t>
      </w:r>
    </w:p>
    <w:p w:rsidR="005E00CF" w:rsidRPr="000A6CDB" w:rsidRDefault="005E00CF" w:rsidP="005E00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6CDB">
        <w:rPr>
          <w:rFonts w:ascii="Times New Roman" w:hAnsi="Times New Roman"/>
          <w:b/>
          <w:sz w:val="24"/>
          <w:szCs w:val="24"/>
        </w:rPr>
        <w:t xml:space="preserve">и экипировка команд участников финала </w:t>
      </w:r>
    </w:p>
    <w:p w:rsidR="005E00CF" w:rsidRPr="000A6CDB" w:rsidRDefault="005E00CF" w:rsidP="005E00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6CDB">
        <w:rPr>
          <w:rFonts w:ascii="Times New Roman" w:hAnsi="Times New Roman"/>
          <w:b/>
          <w:sz w:val="24"/>
          <w:szCs w:val="24"/>
        </w:rPr>
        <w:t xml:space="preserve"> </w:t>
      </w:r>
    </w:p>
    <w:p w:rsidR="005E00CF" w:rsidRPr="000A6CDB" w:rsidRDefault="005E00CF" w:rsidP="005E00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0CF" w:rsidRPr="000A6CDB" w:rsidRDefault="005E00CF" w:rsidP="005E00C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0A6CDB">
        <w:rPr>
          <w:rFonts w:ascii="Times New Roman" w:hAnsi="Times New Roman"/>
          <w:b/>
          <w:sz w:val="24"/>
          <w:szCs w:val="24"/>
        </w:rPr>
        <w:t xml:space="preserve">а) Сдаются при регистрации: </w:t>
      </w:r>
    </w:p>
    <w:p w:rsidR="005E00CF" w:rsidRPr="000A6CDB" w:rsidRDefault="005E00CF" w:rsidP="005E00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hAnsi="Times New Roman"/>
          <w:sz w:val="24"/>
          <w:szCs w:val="24"/>
        </w:rPr>
        <w:t>1. Заявочный лист, з</w:t>
      </w:r>
      <w:r w:rsidR="00E51E7B" w:rsidRPr="000A6CDB">
        <w:rPr>
          <w:rFonts w:ascii="Times New Roman" w:hAnsi="Times New Roman"/>
          <w:sz w:val="24"/>
          <w:szCs w:val="24"/>
        </w:rPr>
        <w:t>аверенный печатью и подписанный</w:t>
      </w:r>
      <w:r w:rsidRPr="000A6CDB">
        <w:rPr>
          <w:rFonts w:ascii="Times New Roman" w:hAnsi="Times New Roman"/>
          <w:sz w:val="24"/>
          <w:szCs w:val="24"/>
        </w:rPr>
        <w:t xml:space="preserve"> руководителем учебного учреждения</w:t>
      </w:r>
      <w:proofErr w:type="gramStart"/>
      <w:r w:rsidRPr="000A6CDB">
        <w:rPr>
          <w:rFonts w:ascii="Times New Roman" w:hAnsi="Times New Roman"/>
          <w:sz w:val="24"/>
          <w:szCs w:val="24"/>
        </w:rPr>
        <w:t>.</w:t>
      </w:r>
      <w:proofErr w:type="gramEnd"/>
      <w:r w:rsidR="00CB09C2" w:rsidRPr="000A6CDB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CB09C2" w:rsidRPr="000A6CDB">
        <w:rPr>
          <w:rFonts w:ascii="Times New Roman" w:hAnsi="Times New Roman"/>
          <w:sz w:val="24"/>
          <w:szCs w:val="24"/>
        </w:rPr>
        <w:t>п</w:t>
      </w:r>
      <w:proofErr w:type="gramEnd"/>
      <w:r w:rsidR="00CB09C2" w:rsidRPr="000A6CDB">
        <w:rPr>
          <w:rFonts w:ascii="Times New Roman" w:hAnsi="Times New Roman"/>
          <w:sz w:val="24"/>
          <w:szCs w:val="24"/>
        </w:rPr>
        <w:t>риложение № 2 к Положению</w:t>
      </w:r>
      <w:r w:rsidR="00CB09C2"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проведении военно-спортивной игры «Победа»).</w:t>
      </w:r>
    </w:p>
    <w:p w:rsidR="005E00CF" w:rsidRPr="000A6CDB" w:rsidRDefault="005E00CF" w:rsidP="005E00C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t xml:space="preserve">2. Выписка из приказа (заверенная печатью) </w:t>
      </w:r>
      <w:proofErr w:type="gramStart"/>
      <w:r w:rsidRPr="000A6CDB">
        <w:rPr>
          <w:rFonts w:ascii="Times New Roman" w:hAnsi="Times New Roman"/>
          <w:sz w:val="24"/>
          <w:szCs w:val="24"/>
        </w:rPr>
        <w:t>о</w:t>
      </w:r>
      <w:proofErr w:type="gramEnd"/>
      <w:r w:rsidRPr="000A6CDB">
        <w:rPr>
          <w:rFonts w:ascii="Times New Roman" w:hAnsi="Times New Roman"/>
          <w:sz w:val="24"/>
          <w:szCs w:val="24"/>
        </w:rPr>
        <w:t xml:space="preserve"> образовательной организации «О на</w:t>
      </w:r>
      <w:r w:rsidR="00E51E7B" w:rsidRPr="000A6CDB">
        <w:rPr>
          <w:rFonts w:ascii="Times New Roman" w:hAnsi="Times New Roman"/>
          <w:sz w:val="24"/>
          <w:szCs w:val="24"/>
        </w:rPr>
        <w:t>правлении спортивной команды на</w:t>
      </w:r>
      <w:r w:rsidRPr="000A6CDB">
        <w:rPr>
          <w:rFonts w:ascii="Times New Roman" w:hAnsi="Times New Roman"/>
          <w:sz w:val="24"/>
          <w:szCs w:val="24"/>
        </w:rPr>
        <w:t xml:space="preserve"> </w:t>
      </w:r>
      <w:r w:rsidR="00E51E7B" w:rsidRPr="000A6CDB">
        <w:rPr>
          <w:rFonts w:ascii="Times New Roman" w:eastAsia="Times New Roman" w:hAnsi="Times New Roman"/>
          <w:sz w:val="24"/>
          <w:szCs w:val="24"/>
          <w:lang w:eastAsia="ru-RU"/>
        </w:rPr>
        <w:t>военно-спортивную игру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 «Победа»</w:t>
      </w:r>
      <w:r w:rsidRPr="000A6CDB">
        <w:rPr>
          <w:rFonts w:ascii="Times New Roman" w:hAnsi="Times New Roman"/>
          <w:sz w:val="24"/>
          <w:szCs w:val="24"/>
        </w:rPr>
        <w:t>, в котором кроме обычных вопросов изложены вопросы обеспечения безопасности членов команды при выдвижении к месту соревнований, в ходе соревнований, и о назначении ответственных за жизнь и здоровье детей, с полным списком командированных детей и сопровождающих лиц.</w:t>
      </w:r>
    </w:p>
    <w:p w:rsidR="005E00CF" w:rsidRPr="000A6CDB" w:rsidRDefault="005E00CF" w:rsidP="005E00C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6CDB">
        <w:rPr>
          <w:rFonts w:ascii="Times New Roman" w:hAnsi="Times New Roman"/>
          <w:sz w:val="24"/>
          <w:szCs w:val="24"/>
        </w:rPr>
        <w:t xml:space="preserve">3. Список 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ознакомления участников </w:t>
      </w:r>
      <w:r w:rsidR="000A6CDB" w:rsidRPr="000A6CDB">
        <w:rPr>
          <w:rFonts w:ascii="Times New Roman" w:hAnsi="Times New Roman"/>
          <w:sz w:val="24"/>
          <w:szCs w:val="24"/>
        </w:rPr>
        <w:t>Игры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 с требованиями безопасности </w:t>
      </w:r>
      <w:r w:rsidRPr="000A6CDB">
        <w:rPr>
          <w:rFonts w:ascii="Times New Roman" w:hAnsi="Times New Roman"/>
          <w:sz w:val="24"/>
          <w:szCs w:val="24"/>
        </w:rPr>
        <w:t xml:space="preserve">(приложение № </w:t>
      </w:r>
      <w:r w:rsidR="00CB09C2" w:rsidRPr="000A6CDB">
        <w:rPr>
          <w:rFonts w:ascii="Times New Roman" w:hAnsi="Times New Roman"/>
          <w:sz w:val="24"/>
          <w:szCs w:val="24"/>
        </w:rPr>
        <w:t>3</w:t>
      </w:r>
      <w:r w:rsidRPr="000A6CDB">
        <w:rPr>
          <w:rFonts w:ascii="Times New Roman" w:hAnsi="Times New Roman"/>
          <w:sz w:val="24"/>
          <w:szCs w:val="24"/>
        </w:rPr>
        <w:t xml:space="preserve"> к Положению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проведении военно-спортивной игры «Победа»)</w:t>
      </w:r>
      <w:r w:rsidRPr="000A6CDB">
        <w:rPr>
          <w:rFonts w:ascii="Times New Roman" w:hAnsi="Times New Roman"/>
          <w:sz w:val="24"/>
          <w:szCs w:val="24"/>
        </w:rPr>
        <w:t>.</w:t>
      </w:r>
    </w:p>
    <w:p w:rsidR="005E00CF" w:rsidRPr="000A6CDB" w:rsidRDefault="005E00CF" w:rsidP="005E00C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ВНИМАНИЕ!!! Личный состав команды, указанный в списке, должен соответствовать реальным заявленным участникам соревнований на момент регистрации команды. </w:t>
      </w:r>
    </w:p>
    <w:p w:rsidR="005E00CF" w:rsidRPr="000A6CDB" w:rsidRDefault="005E00CF" w:rsidP="005E0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1E7B" w:rsidRPr="000A6CDB" w:rsidRDefault="00E51E7B" w:rsidP="005E0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1E7B" w:rsidRPr="000A6CDB" w:rsidRDefault="00E51E7B" w:rsidP="005E0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1E7B" w:rsidRPr="000A6CDB" w:rsidRDefault="00E51E7B" w:rsidP="005E0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1E7B" w:rsidRPr="000A6CDB" w:rsidRDefault="00E51E7B" w:rsidP="005E0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1E7B" w:rsidRPr="000A6CDB" w:rsidRDefault="00E51E7B" w:rsidP="005E0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1E7B" w:rsidRPr="000A6CDB" w:rsidRDefault="00E51E7B" w:rsidP="005E0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1E7B" w:rsidRPr="000A6CDB" w:rsidRDefault="00E51E7B" w:rsidP="005E0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1E7B" w:rsidRPr="000A6CDB" w:rsidRDefault="00E51E7B" w:rsidP="005E0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1E7B" w:rsidRPr="000A6CDB" w:rsidRDefault="00E51E7B" w:rsidP="005E0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1E7B" w:rsidRPr="000A6CDB" w:rsidRDefault="00E51E7B" w:rsidP="005E0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1E7B" w:rsidRPr="000A6CDB" w:rsidRDefault="00E51E7B" w:rsidP="005E0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1E7B" w:rsidRPr="000A6CDB" w:rsidRDefault="00E51E7B" w:rsidP="005E0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1E7B" w:rsidRPr="000A6CDB" w:rsidRDefault="00E51E7B" w:rsidP="005E0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1E7B" w:rsidRPr="000A6CDB" w:rsidRDefault="00E51E7B" w:rsidP="005E0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1E7B" w:rsidRPr="000A6CDB" w:rsidRDefault="00E51E7B" w:rsidP="005E0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1E7B" w:rsidRPr="000A6CDB" w:rsidRDefault="00E51E7B" w:rsidP="005E0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1E7B" w:rsidRPr="000A6CDB" w:rsidRDefault="00E51E7B" w:rsidP="005E0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1E7B" w:rsidRPr="000A6CDB" w:rsidRDefault="00E51E7B" w:rsidP="005E0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1E7B" w:rsidRPr="000A6CDB" w:rsidRDefault="00E51E7B" w:rsidP="005E0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1E7B" w:rsidRPr="000A6CDB" w:rsidRDefault="00E51E7B" w:rsidP="005E0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1E7B" w:rsidRPr="000A6CDB" w:rsidRDefault="00E51E7B" w:rsidP="005E0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1E7B" w:rsidRPr="000A6CDB" w:rsidRDefault="00E51E7B" w:rsidP="005E0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1E7B" w:rsidRPr="000A6CDB" w:rsidRDefault="00E51E7B" w:rsidP="005E0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1E7B" w:rsidRPr="000A6CDB" w:rsidRDefault="00E51E7B" w:rsidP="005E0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1E7B" w:rsidRPr="000A6CDB" w:rsidRDefault="00E51E7B" w:rsidP="005E0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00CF" w:rsidRPr="000A6CDB" w:rsidRDefault="005E00CF" w:rsidP="005E0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00CF" w:rsidRPr="000A6CDB" w:rsidRDefault="005E00CF" w:rsidP="005E00C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6D83" w:rsidRPr="000A6CDB" w:rsidRDefault="003A6D83" w:rsidP="005E00C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6D83" w:rsidRPr="000A6CDB" w:rsidRDefault="003A6D83" w:rsidP="005E00C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6D83" w:rsidRPr="000A6CDB" w:rsidRDefault="003A6D83" w:rsidP="005E00C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6D83" w:rsidRPr="000A6CDB" w:rsidRDefault="003A6D83" w:rsidP="005E00C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6D83" w:rsidRPr="000A6CDB" w:rsidRDefault="003A6D83" w:rsidP="005E00C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6D83" w:rsidRPr="000A6CDB" w:rsidRDefault="003A6D83" w:rsidP="005E00C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09C2" w:rsidRPr="000A6CDB" w:rsidRDefault="00CB09C2" w:rsidP="005E00C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0AE8" w:rsidRPr="000A6CDB" w:rsidRDefault="00A70AE8" w:rsidP="005E00C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70AE8" w:rsidRPr="000A6CDB" w:rsidRDefault="00A70AE8" w:rsidP="005E00C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09C2" w:rsidRPr="000A6CDB" w:rsidRDefault="00CB09C2" w:rsidP="005E00C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E00CF" w:rsidRPr="000A6CDB" w:rsidRDefault="005E00CF" w:rsidP="005E00C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6CDB">
        <w:rPr>
          <w:rFonts w:ascii="Times New Roman" w:hAnsi="Times New Roman"/>
          <w:sz w:val="24"/>
          <w:szCs w:val="24"/>
        </w:rPr>
        <w:t>Приложение 2</w:t>
      </w:r>
      <w:r w:rsidRPr="000A6C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A6CDB">
        <w:rPr>
          <w:rFonts w:ascii="Times New Roman" w:hAnsi="Times New Roman"/>
          <w:sz w:val="24"/>
          <w:szCs w:val="24"/>
        </w:rPr>
        <w:t>к Положению</w:t>
      </w:r>
    </w:p>
    <w:p w:rsidR="005E00CF" w:rsidRPr="000A6CDB" w:rsidRDefault="005E00CF" w:rsidP="005E00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00CF" w:rsidRPr="000A6CDB" w:rsidRDefault="005E00CF" w:rsidP="005E00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t>ЗАЯВКА</w:t>
      </w:r>
    </w:p>
    <w:p w:rsidR="005E00CF" w:rsidRPr="000A6CDB" w:rsidRDefault="005E00CF" w:rsidP="005E00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t>на участие</w:t>
      </w:r>
      <w:r w:rsidR="00E51E7B" w:rsidRPr="000A6CDB">
        <w:rPr>
          <w:rFonts w:ascii="Times New Roman" w:hAnsi="Times New Roman"/>
          <w:sz w:val="24"/>
          <w:szCs w:val="24"/>
        </w:rPr>
        <w:t xml:space="preserve"> в</w:t>
      </w:r>
      <w:r w:rsidR="000A6CDB" w:rsidRPr="000A6CDB">
        <w:rPr>
          <w:rFonts w:ascii="Times New Roman" w:hAnsi="Times New Roman"/>
          <w:sz w:val="24"/>
          <w:szCs w:val="24"/>
        </w:rPr>
        <w:t xml:space="preserve"> муниципальном этапе </w:t>
      </w:r>
      <w:r w:rsidRPr="000A6CDB">
        <w:rPr>
          <w:rFonts w:ascii="Times New Roman" w:hAnsi="Times New Roman"/>
          <w:sz w:val="24"/>
          <w:szCs w:val="24"/>
        </w:rPr>
        <w:t>военно</w:t>
      </w:r>
      <w:r w:rsidR="000A6CDB" w:rsidRPr="000A6CDB">
        <w:rPr>
          <w:rFonts w:ascii="Times New Roman" w:hAnsi="Times New Roman"/>
          <w:sz w:val="24"/>
          <w:szCs w:val="24"/>
        </w:rPr>
        <w:t xml:space="preserve"> </w:t>
      </w:r>
      <w:r w:rsidRPr="000A6CDB">
        <w:rPr>
          <w:rFonts w:ascii="Times New Roman" w:hAnsi="Times New Roman"/>
          <w:sz w:val="24"/>
          <w:szCs w:val="24"/>
        </w:rPr>
        <w:t>-</w:t>
      </w:r>
      <w:r w:rsidR="000A6CDB" w:rsidRPr="000A6CD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A6CDB">
        <w:rPr>
          <w:rFonts w:ascii="Times New Roman" w:hAnsi="Times New Roman"/>
          <w:sz w:val="24"/>
          <w:szCs w:val="24"/>
        </w:rPr>
        <w:t>спортивной</w:t>
      </w:r>
      <w:proofErr w:type="gramEnd"/>
    </w:p>
    <w:p w:rsidR="005E00CF" w:rsidRPr="000A6CDB" w:rsidRDefault="00E51E7B" w:rsidP="005E00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игр</w:t>
      </w:r>
      <w:r w:rsidR="000A6CDB" w:rsidRPr="000A6CDB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5E00CF"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 «Победа»</w:t>
      </w:r>
    </w:p>
    <w:p w:rsidR="005E00CF" w:rsidRPr="000A6CDB" w:rsidRDefault="005E00CF" w:rsidP="005E00C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5E00CF" w:rsidRPr="000A6CDB" w:rsidRDefault="005E00CF" w:rsidP="005E00CF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A6CDB">
        <w:rPr>
          <w:rFonts w:ascii="Times New Roman" w:hAnsi="Times New Roman"/>
          <w:sz w:val="24"/>
          <w:szCs w:val="24"/>
        </w:rPr>
        <w:t>Команда «____________________» _________________________________</w:t>
      </w:r>
      <w:r w:rsidRPr="000A6CD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</w:t>
      </w:r>
    </w:p>
    <w:p w:rsidR="005E00CF" w:rsidRPr="000A6CDB" w:rsidRDefault="005E00CF" w:rsidP="005E00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(название команды)                       (наимено</w:t>
      </w:r>
      <w:r w:rsidR="00CB09C2" w:rsidRPr="000A6CDB">
        <w:rPr>
          <w:rFonts w:ascii="Times New Roman" w:eastAsia="Times New Roman" w:hAnsi="Times New Roman"/>
          <w:i/>
          <w:sz w:val="24"/>
          <w:szCs w:val="24"/>
          <w:lang w:eastAsia="ru-RU"/>
        </w:rPr>
        <w:t>вание образовательного учреждения</w:t>
      </w:r>
      <w:r w:rsidRPr="000A6CDB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</w:p>
    <w:p w:rsidR="005E00CF" w:rsidRPr="000A6CDB" w:rsidRDefault="005E00CF" w:rsidP="005E00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(наименование образовательной организации, адрес, тел/факс)</w:t>
      </w:r>
    </w:p>
    <w:p w:rsidR="000A6CDB" w:rsidRPr="000A6CDB" w:rsidRDefault="000A6CDB" w:rsidP="005E00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402"/>
        <w:gridCol w:w="1559"/>
        <w:gridCol w:w="2410"/>
        <w:gridCol w:w="1842"/>
      </w:tblGrid>
      <w:tr w:rsidR="005E00CF" w:rsidRPr="000A6CDB" w:rsidTr="005404D2">
        <w:tc>
          <w:tcPr>
            <w:tcW w:w="534" w:type="dxa"/>
          </w:tcPr>
          <w:p w:rsidR="005E00CF" w:rsidRPr="000A6CDB" w:rsidRDefault="005E00CF" w:rsidP="005404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 </w:t>
            </w:r>
          </w:p>
        </w:tc>
        <w:tc>
          <w:tcPr>
            <w:tcW w:w="3402" w:type="dxa"/>
          </w:tcPr>
          <w:p w:rsidR="005E00CF" w:rsidRPr="000A6CDB" w:rsidRDefault="005E00CF" w:rsidP="00540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559" w:type="dxa"/>
          </w:tcPr>
          <w:p w:rsidR="005E00CF" w:rsidRPr="000A6CDB" w:rsidRDefault="005E00CF" w:rsidP="00540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0A6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</w:t>
            </w:r>
            <w:proofErr w:type="spellEnd"/>
            <w:r w:rsidRPr="000A6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2410" w:type="dxa"/>
          </w:tcPr>
          <w:p w:rsidR="005E00CF" w:rsidRPr="000A6CDB" w:rsidRDefault="005E00CF" w:rsidP="00540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Состояние здоровья </w:t>
            </w:r>
          </w:p>
        </w:tc>
        <w:tc>
          <w:tcPr>
            <w:tcW w:w="1842" w:type="dxa"/>
          </w:tcPr>
          <w:p w:rsidR="005E00CF" w:rsidRPr="000A6CDB" w:rsidRDefault="005E00CF" w:rsidP="00540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Допуск врача  </w:t>
            </w:r>
          </w:p>
        </w:tc>
      </w:tr>
      <w:tr w:rsidR="005E00CF" w:rsidRPr="000A6CDB" w:rsidTr="005404D2">
        <w:tc>
          <w:tcPr>
            <w:tcW w:w="534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0CF" w:rsidRPr="000A6CDB" w:rsidTr="005404D2">
        <w:tc>
          <w:tcPr>
            <w:tcW w:w="534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0CF" w:rsidRPr="000A6CDB" w:rsidTr="005404D2">
        <w:tc>
          <w:tcPr>
            <w:tcW w:w="534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0CF" w:rsidRPr="000A6CDB" w:rsidTr="005404D2">
        <w:tc>
          <w:tcPr>
            <w:tcW w:w="534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2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0CF" w:rsidRPr="000A6CDB" w:rsidTr="005404D2">
        <w:tc>
          <w:tcPr>
            <w:tcW w:w="534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02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0CF" w:rsidRPr="000A6CDB" w:rsidTr="005404D2">
        <w:tc>
          <w:tcPr>
            <w:tcW w:w="534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02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0CF" w:rsidRPr="000A6CDB" w:rsidTr="005404D2">
        <w:tc>
          <w:tcPr>
            <w:tcW w:w="534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2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0CF" w:rsidRPr="000A6CDB" w:rsidTr="005404D2">
        <w:tc>
          <w:tcPr>
            <w:tcW w:w="534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02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0CF" w:rsidRPr="000A6CDB" w:rsidTr="005404D2">
        <w:tc>
          <w:tcPr>
            <w:tcW w:w="534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02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0CF" w:rsidRPr="000A6CDB" w:rsidTr="005404D2">
        <w:tc>
          <w:tcPr>
            <w:tcW w:w="534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02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E00CF" w:rsidRPr="000A6CDB" w:rsidRDefault="005E00CF" w:rsidP="005E0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t>Всего допущено к соревнованиям ____________ человек.</w:t>
      </w:r>
    </w:p>
    <w:p w:rsidR="00CB09C2" w:rsidRPr="000A6CDB" w:rsidRDefault="00CB09C2" w:rsidP="005E0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09C2" w:rsidRPr="000A6CDB" w:rsidRDefault="00CB09C2" w:rsidP="005E0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t xml:space="preserve">Руководитель образовательной организации_________________   </w:t>
      </w:r>
      <w:proofErr w:type="gramStart"/>
      <w:r w:rsidRPr="000A6CDB">
        <w:rPr>
          <w:rFonts w:ascii="Times New Roman" w:hAnsi="Times New Roman"/>
          <w:sz w:val="24"/>
          <w:szCs w:val="24"/>
        </w:rPr>
        <w:t>м</w:t>
      </w:r>
      <w:proofErr w:type="gramEnd"/>
      <w:r w:rsidRPr="000A6CDB">
        <w:rPr>
          <w:rFonts w:ascii="Times New Roman" w:hAnsi="Times New Roman"/>
          <w:sz w:val="24"/>
          <w:szCs w:val="24"/>
        </w:rPr>
        <w:t>.п.</w:t>
      </w:r>
    </w:p>
    <w:p w:rsidR="00CB09C2" w:rsidRPr="000A6CDB" w:rsidRDefault="00CB09C2" w:rsidP="005E0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00CF" w:rsidRPr="000A6CDB" w:rsidRDefault="005E00CF" w:rsidP="005E0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t xml:space="preserve">         Врач           _____________________________________________</w:t>
      </w:r>
    </w:p>
    <w:p w:rsidR="005E00CF" w:rsidRPr="000A6CDB" w:rsidRDefault="005E00CF" w:rsidP="005E00C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A6CDB">
        <w:rPr>
          <w:rFonts w:ascii="Times New Roman" w:hAnsi="Times New Roman"/>
          <w:i/>
          <w:sz w:val="24"/>
          <w:szCs w:val="24"/>
        </w:rPr>
        <w:t xml:space="preserve">          (Ф.И.О. подпись врача)</w:t>
      </w:r>
    </w:p>
    <w:p w:rsidR="005E00CF" w:rsidRPr="000A6CDB" w:rsidRDefault="005E00CF" w:rsidP="005E00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                                                   </w:t>
      </w:r>
    </w:p>
    <w:p w:rsidR="005E00CF" w:rsidRPr="000A6CDB" w:rsidRDefault="005E00CF" w:rsidP="005E00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(Дата, печать)</w:t>
      </w:r>
      <w:r w:rsidRPr="000A6CDB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0A6CDB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0A6CDB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0A6CDB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</w:p>
    <w:p w:rsidR="005E00CF" w:rsidRPr="000A6CDB" w:rsidRDefault="005E00CF" w:rsidP="005E00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09C2" w:rsidRPr="000A6CDB" w:rsidRDefault="00CB09C2" w:rsidP="005E00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09C2" w:rsidRPr="000A6CDB" w:rsidRDefault="00CB09C2" w:rsidP="005E00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09C2" w:rsidRPr="000A6CDB" w:rsidRDefault="00CB09C2" w:rsidP="005E00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09C2" w:rsidRPr="000A6CDB" w:rsidRDefault="00CB09C2" w:rsidP="005E00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09C2" w:rsidRPr="000A6CDB" w:rsidRDefault="00CB09C2" w:rsidP="005E00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09C2" w:rsidRPr="000A6CDB" w:rsidRDefault="00CB09C2" w:rsidP="005E00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09C2" w:rsidRPr="000A6CDB" w:rsidRDefault="00CB09C2" w:rsidP="005E00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09C2" w:rsidRPr="000A6CDB" w:rsidRDefault="00CB09C2" w:rsidP="005E00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09C2" w:rsidRPr="000A6CDB" w:rsidRDefault="00CB09C2" w:rsidP="005E00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09C2" w:rsidRPr="000A6CDB" w:rsidRDefault="00CB09C2" w:rsidP="005E00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09C2" w:rsidRPr="000A6CDB" w:rsidRDefault="00CB09C2" w:rsidP="005E00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09C2" w:rsidRPr="000A6CDB" w:rsidRDefault="00CB09C2" w:rsidP="005E00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09C2" w:rsidRPr="000A6CDB" w:rsidRDefault="00CB09C2" w:rsidP="005E00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09C2" w:rsidRPr="000A6CDB" w:rsidRDefault="00CB09C2" w:rsidP="005E00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09C2" w:rsidRPr="000A6CDB" w:rsidRDefault="00CB09C2" w:rsidP="005E00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09C2" w:rsidRPr="000A6CDB" w:rsidRDefault="00CB09C2" w:rsidP="005E00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09C2" w:rsidRPr="000A6CDB" w:rsidRDefault="00CB09C2" w:rsidP="005E00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09C2" w:rsidRPr="000A6CDB" w:rsidRDefault="00CB09C2" w:rsidP="005E00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09C2" w:rsidRPr="000A6CDB" w:rsidRDefault="00CB09C2" w:rsidP="005E00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09C2" w:rsidRPr="000A6CDB" w:rsidRDefault="00CB09C2" w:rsidP="005E00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09C2" w:rsidRPr="000A6CDB" w:rsidRDefault="00CB09C2" w:rsidP="005E00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09C2" w:rsidRPr="000A6CDB" w:rsidRDefault="00CB09C2" w:rsidP="005E00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09C2" w:rsidRPr="000A6CDB" w:rsidRDefault="00CB09C2" w:rsidP="005E00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09C2" w:rsidRPr="000A6CDB" w:rsidRDefault="00CB09C2" w:rsidP="005E00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09C2" w:rsidRPr="000A6CDB" w:rsidRDefault="00CB09C2" w:rsidP="005E00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09C2" w:rsidRPr="000A6CDB" w:rsidRDefault="00CB09C2" w:rsidP="005E00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09C2" w:rsidRPr="000A6CDB" w:rsidRDefault="00CB09C2" w:rsidP="005E00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E00CF" w:rsidRPr="000A6CDB" w:rsidRDefault="005E00CF" w:rsidP="005E00C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6CDB">
        <w:rPr>
          <w:rFonts w:ascii="Times New Roman" w:hAnsi="Times New Roman"/>
          <w:sz w:val="24"/>
          <w:szCs w:val="24"/>
        </w:rPr>
        <w:t xml:space="preserve">Приложение </w:t>
      </w:r>
      <w:r w:rsidR="00CB09C2" w:rsidRPr="000A6CDB">
        <w:rPr>
          <w:rFonts w:ascii="Times New Roman" w:hAnsi="Times New Roman"/>
          <w:sz w:val="24"/>
          <w:szCs w:val="24"/>
        </w:rPr>
        <w:t>3</w:t>
      </w:r>
      <w:r w:rsidRPr="000A6CDB">
        <w:rPr>
          <w:rFonts w:ascii="Times New Roman" w:hAnsi="Times New Roman"/>
          <w:sz w:val="24"/>
          <w:szCs w:val="24"/>
        </w:rPr>
        <w:t xml:space="preserve"> к Положению</w:t>
      </w:r>
    </w:p>
    <w:p w:rsidR="005E00CF" w:rsidRPr="000A6CDB" w:rsidRDefault="005E00CF" w:rsidP="005E00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00CF" w:rsidRPr="000A6CDB" w:rsidRDefault="005E00CF" w:rsidP="005E00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00CF" w:rsidRPr="000A6CDB" w:rsidRDefault="005E00CF" w:rsidP="005E00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СПИСОК</w:t>
      </w:r>
    </w:p>
    <w:p w:rsidR="005E00CF" w:rsidRPr="000A6CDB" w:rsidRDefault="005E00CF" w:rsidP="005E00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ознакомления участников </w:t>
      </w:r>
      <w:r w:rsidRPr="000A6CDB">
        <w:rPr>
          <w:rFonts w:ascii="Times New Roman" w:hAnsi="Times New Roman"/>
          <w:sz w:val="24"/>
          <w:szCs w:val="24"/>
        </w:rPr>
        <w:t xml:space="preserve">финала </w:t>
      </w:r>
      <w:r w:rsidR="000A6CDB" w:rsidRPr="000A6CDB">
        <w:rPr>
          <w:rFonts w:ascii="Times New Roman" w:hAnsi="Times New Roman"/>
          <w:sz w:val="24"/>
          <w:szCs w:val="24"/>
        </w:rPr>
        <w:t>муниципального этапа</w:t>
      </w:r>
      <w:r w:rsidRPr="000A6CD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A6CDB">
        <w:rPr>
          <w:rFonts w:ascii="Times New Roman" w:hAnsi="Times New Roman"/>
          <w:sz w:val="24"/>
          <w:szCs w:val="24"/>
        </w:rPr>
        <w:t>областной</w:t>
      </w:r>
      <w:proofErr w:type="gramEnd"/>
    </w:p>
    <w:p w:rsidR="005E00CF" w:rsidRPr="000A6CDB" w:rsidRDefault="005E00CF" w:rsidP="005E00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военно-спортивной игры «Победа» с требованиями безопасности</w:t>
      </w:r>
    </w:p>
    <w:p w:rsidR="005E00CF" w:rsidRPr="000A6CDB" w:rsidRDefault="005E00CF" w:rsidP="005E00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00CF" w:rsidRPr="000A6CDB" w:rsidRDefault="005E00CF" w:rsidP="005E00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Со всеми ниже перечисленными членами команды </w:t>
      </w:r>
      <w:r w:rsidRPr="000A6CDB">
        <w:rPr>
          <w:rFonts w:ascii="Times New Roman" w:hAnsi="Times New Roman"/>
          <w:sz w:val="24"/>
          <w:szCs w:val="24"/>
        </w:rPr>
        <w:t xml:space="preserve">«____________________» ____________________________________________    </w:t>
      </w:r>
    </w:p>
    <w:p w:rsidR="005E00CF" w:rsidRPr="000A6CDB" w:rsidRDefault="005E00CF" w:rsidP="005E00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(название команды)                                    </w:t>
      </w:r>
      <w:r w:rsidR="000A6CDB" w:rsidRPr="000A6CD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</w:t>
      </w:r>
      <w:r w:rsidRPr="000A6CD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5E00CF" w:rsidRPr="000A6CDB" w:rsidRDefault="005E00CF" w:rsidP="005E00C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5E00CF" w:rsidRPr="000A6CDB" w:rsidRDefault="005E00CF" w:rsidP="005E00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0A6CDB">
        <w:rPr>
          <w:rFonts w:ascii="Times New Roman" w:eastAsia="Times New Roman" w:hAnsi="Times New Roman"/>
          <w:i/>
          <w:sz w:val="24"/>
          <w:szCs w:val="24"/>
          <w:lang w:eastAsia="ru-RU"/>
        </w:rPr>
        <w:t>наименование образовательной организации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5E00CF" w:rsidRPr="000A6CDB" w:rsidRDefault="005E00CF" w:rsidP="005E00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проведены занятия  по требованиям безопасности, в том числе изучены:</w:t>
      </w:r>
    </w:p>
    <w:p w:rsidR="005E00CF" w:rsidRPr="000A6CDB" w:rsidRDefault="005E00CF" w:rsidP="005E00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1. Порядок выдвижения и требования безопасности во время выдвижения к</w:t>
      </w:r>
      <w:r w:rsidR="000A6CDB"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месту проведения финала </w:t>
      </w: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и обратно.</w:t>
      </w:r>
    </w:p>
    <w:p w:rsidR="005E00CF" w:rsidRPr="000A6CDB" w:rsidRDefault="005E00CF" w:rsidP="005E00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2. Требования безопасности при стрельбе, во время спортивных соревнований и соревнований по военно-прикладным видам спорта.</w:t>
      </w:r>
    </w:p>
    <w:p w:rsidR="005E00CF" w:rsidRPr="000A6CDB" w:rsidRDefault="005E00CF" w:rsidP="005E00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3. Правила поведения и внутренний  порядок на территории   воинской части, порядок приема пищи и  обращения за медицинской помощью, распорядок дня. </w:t>
      </w:r>
    </w:p>
    <w:p w:rsidR="005E00CF" w:rsidRPr="000A6CDB" w:rsidRDefault="005E00CF" w:rsidP="005E00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>4. Требования противопожарной безопасности.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"/>
        <w:gridCol w:w="3979"/>
        <w:gridCol w:w="2453"/>
        <w:gridCol w:w="2887"/>
      </w:tblGrid>
      <w:tr w:rsidR="005E00CF" w:rsidRPr="000A6CDB" w:rsidTr="005404D2">
        <w:tc>
          <w:tcPr>
            <w:tcW w:w="535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79" w:type="dxa"/>
            <w:vAlign w:val="center"/>
          </w:tcPr>
          <w:p w:rsidR="005E00CF" w:rsidRPr="000A6CDB" w:rsidRDefault="005E00CF" w:rsidP="00540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453" w:type="dxa"/>
          </w:tcPr>
          <w:p w:rsidR="005E00CF" w:rsidRPr="000A6CDB" w:rsidRDefault="005E00CF" w:rsidP="00540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за знание требований безопасности</w:t>
            </w:r>
          </w:p>
        </w:tc>
        <w:tc>
          <w:tcPr>
            <w:tcW w:w="2887" w:type="dxa"/>
            <w:vAlign w:val="center"/>
          </w:tcPr>
          <w:p w:rsidR="005E00CF" w:rsidRPr="000A6CDB" w:rsidRDefault="005E00CF" w:rsidP="005404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Личная подпись  членов, команды, с которыми проведены занятия по ТБ</w:t>
            </w:r>
          </w:p>
        </w:tc>
      </w:tr>
      <w:tr w:rsidR="005E00CF" w:rsidRPr="000A6CDB" w:rsidTr="005404D2">
        <w:tc>
          <w:tcPr>
            <w:tcW w:w="535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79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0CF" w:rsidRPr="000A6CDB" w:rsidTr="005404D2">
        <w:tc>
          <w:tcPr>
            <w:tcW w:w="535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79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0CF" w:rsidRPr="000A6CDB" w:rsidTr="005404D2">
        <w:tc>
          <w:tcPr>
            <w:tcW w:w="535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79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0CF" w:rsidRPr="000A6CDB" w:rsidTr="005404D2">
        <w:tc>
          <w:tcPr>
            <w:tcW w:w="535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79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0CF" w:rsidRPr="000A6CDB" w:rsidTr="005404D2">
        <w:tc>
          <w:tcPr>
            <w:tcW w:w="535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79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0CF" w:rsidRPr="000A6CDB" w:rsidTr="005404D2">
        <w:tc>
          <w:tcPr>
            <w:tcW w:w="535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79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0CF" w:rsidRPr="000A6CDB" w:rsidTr="005404D2">
        <w:tc>
          <w:tcPr>
            <w:tcW w:w="535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79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0CF" w:rsidRPr="000A6CDB" w:rsidTr="005404D2">
        <w:tc>
          <w:tcPr>
            <w:tcW w:w="535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79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0CF" w:rsidRPr="000A6CDB" w:rsidTr="005404D2">
        <w:tc>
          <w:tcPr>
            <w:tcW w:w="535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79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0CF" w:rsidRPr="000A6CDB" w:rsidTr="005404D2">
        <w:tc>
          <w:tcPr>
            <w:tcW w:w="535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79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</w:tcPr>
          <w:p w:rsidR="005E00CF" w:rsidRPr="000A6CDB" w:rsidRDefault="005E00CF" w:rsidP="005404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E00CF" w:rsidRPr="000A6CDB" w:rsidRDefault="005E00CF" w:rsidP="005E00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t>Руководитель занятий______________________________ _________________</w:t>
      </w:r>
    </w:p>
    <w:p w:rsidR="005E00CF" w:rsidRPr="000A6CDB" w:rsidRDefault="005E00CF" w:rsidP="005E00C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A6CDB">
        <w:rPr>
          <w:rFonts w:ascii="Times New Roman" w:hAnsi="Times New Roman"/>
          <w:sz w:val="24"/>
          <w:szCs w:val="24"/>
        </w:rPr>
        <w:tab/>
      </w:r>
      <w:r w:rsidRPr="000A6CDB">
        <w:rPr>
          <w:rFonts w:ascii="Times New Roman" w:hAnsi="Times New Roman"/>
          <w:sz w:val="24"/>
          <w:szCs w:val="24"/>
        </w:rPr>
        <w:tab/>
      </w:r>
      <w:r w:rsidRPr="000A6CDB">
        <w:rPr>
          <w:rFonts w:ascii="Times New Roman" w:hAnsi="Times New Roman"/>
          <w:sz w:val="24"/>
          <w:szCs w:val="24"/>
        </w:rPr>
        <w:tab/>
      </w:r>
      <w:r w:rsidRPr="000A6CDB">
        <w:rPr>
          <w:rFonts w:ascii="Times New Roman" w:hAnsi="Times New Roman"/>
          <w:sz w:val="24"/>
          <w:szCs w:val="24"/>
        </w:rPr>
        <w:tab/>
        <w:t xml:space="preserve">     </w:t>
      </w:r>
      <w:r w:rsidRPr="000A6CDB">
        <w:rPr>
          <w:rFonts w:ascii="Times New Roman" w:hAnsi="Times New Roman"/>
          <w:i/>
          <w:sz w:val="24"/>
          <w:szCs w:val="24"/>
        </w:rPr>
        <w:t>(должность, фамилия, имя, отчество)                         (подпись)</w:t>
      </w:r>
    </w:p>
    <w:p w:rsidR="005E00CF" w:rsidRPr="000A6CDB" w:rsidRDefault="005E00CF" w:rsidP="005E00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                                                   </w:t>
      </w:r>
    </w:p>
    <w:p w:rsidR="005E00CF" w:rsidRPr="000A6CDB" w:rsidRDefault="005E00CF" w:rsidP="005E00C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A6CD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(Дата, печать)</w:t>
      </w:r>
    </w:p>
    <w:p w:rsidR="005E00CF" w:rsidRPr="000A6CDB" w:rsidRDefault="005E00CF" w:rsidP="005E00C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5E00CF" w:rsidRPr="000A6CDB" w:rsidRDefault="005E00CF" w:rsidP="005E00C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CE0624" w:rsidRPr="000A6CDB" w:rsidRDefault="00CE0624">
      <w:pPr>
        <w:rPr>
          <w:sz w:val="24"/>
          <w:szCs w:val="24"/>
        </w:rPr>
      </w:pPr>
    </w:p>
    <w:sectPr w:rsidR="00CE0624" w:rsidRPr="000A6CDB" w:rsidSect="005712B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Courier New"/>
    <w:charset w:val="00"/>
    <w:family w:val="auto"/>
    <w:pitch w:val="variable"/>
    <w:sig w:usb0="00000001" w:usb1="00000000" w:usb2="00000000" w:usb3="00000000" w:csb0="0000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6C15"/>
    <w:multiLevelType w:val="hybridMultilevel"/>
    <w:tmpl w:val="3AA07C5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662958"/>
    <w:multiLevelType w:val="hybridMultilevel"/>
    <w:tmpl w:val="F37A1768"/>
    <w:lvl w:ilvl="0" w:tplc="4FD291F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86E16A9"/>
    <w:multiLevelType w:val="hybridMultilevel"/>
    <w:tmpl w:val="A834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911C9"/>
    <w:multiLevelType w:val="hybridMultilevel"/>
    <w:tmpl w:val="0E9E47E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B03EAF"/>
    <w:multiLevelType w:val="hybridMultilevel"/>
    <w:tmpl w:val="48FC82CE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0C9D1F76"/>
    <w:multiLevelType w:val="hybridMultilevel"/>
    <w:tmpl w:val="869A36C4"/>
    <w:lvl w:ilvl="0" w:tplc="0419000B">
      <w:start w:val="1"/>
      <w:numFmt w:val="bullet"/>
      <w:lvlText w:val=""/>
      <w:lvlJc w:val="left"/>
      <w:pPr>
        <w:ind w:left="15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6">
    <w:nsid w:val="11094842"/>
    <w:multiLevelType w:val="hybridMultilevel"/>
    <w:tmpl w:val="1BFE1FD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07614C"/>
    <w:multiLevelType w:val="hybridMultilevel"/>
    <w:tmpl w:val="A96C0A84"/>
    <w:lvl w:ilvl="0" w:tplc="A732A8A8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15D969AA"/>
    <w:multiLevelType w:val="hybridMultilevel"/>
    <w:tmpl w:val="D2C6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D6D38"/>
    <w:multiLevelType w:val="hybridMultilevel"/>
    <w:tmpl w:val="7C183DA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18D72A98"/>
    <w:multiLevelType w:val="hybridMultilevel"/>
    <w:tmpl w:val="0650AD1A"/>
    <w:lvl w:ilvl="0" w:tplc="5F5604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9766CE7"/>
    <w:multiLevelType w:val="hybridMultilevel"/>
    <w:tmpl w:val="3560E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27A92"/>
    <w:multiLevelType w:val="hybridMultilevel"/>
    <w:tmpl w:val="51CA010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29572D79"/>
    <w:multiLevelType w:val="multilevel"/>
    <w:tmpl w:val="33E2B6AE"/>
    <w:lvl w:ilvl="0">
      <w:start w:val="1"/>
      <w:numFmt w:val="decimal"/>
      <w:lvlText w:val="%1."/>
      <w:lvlJc w:val="left"/>
      <w:pPr>
        <w:ind w:left="975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39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55" w:hanging="2160"/>
      </w:pPr>
      <w:rPr>
        <w:rFonts w:hint="default"/>
      </w:rPr>
    </w:lvl>
  </w:abstractNum>
  <w:abstractNum w:abstractNumId="14">
    <w:nsid w:val="2C811C54"/>
    <w:multiLevelType w:val="hybridMultilevel"/>
    <w:tmpl w:val="A98AB6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D432F"/>
    <w:multiLevelType w:val="hybridMultilevel"/>
    <w:tmpl w:val="55A2C3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1762CD5"/>
    <w:multiLevelType w:val="hybridMultilevel"/>
    <w:tmpl w:val="4C76C7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7060EAA"/>
    <w:multiLevelType w:val="hybridMultilevel"/>
    <w:tmpl w:val="7C1239C0"/>
    <w:lvl w:ilvl="0" w:tplc="041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3A5047E7"/>
    <w:multiLevelType w:val="hybridMultilevel"/>
    <w:tmpl w:val="CC580134"/>
    <w:lvl w:ilvl="0" w:tplc="C7FEF94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ACC6BC2"/>
    <w:multiLevelType w:val="hybridMultilevel"/>
    <w:tmpl w:val="17D6F132"/>
    <w:lvl w:ilvl="0" w:tplc="30D25264">
      <w:start w:val="1"/>
      <w:numFmt w:val="decimal"/>
      <w:lvlText w:val="%1."/>
      <w:lvlJc w:val="left"/>
      <w:pPr>
        <w:ind w:left="1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20">
    <w:nsid w:val="3AEE0C03"/>
    <w:multiLevelType w:val="hybridMultilevel"/>
    <w:tmpl w:val="E5BA9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0748CC"/>
    <w:multiLevelType w:val="hybridMultilevel"/>
    <w:tmpl w:val="A1B07AD0"/>
    <w:lvl w:ilvl="0" w:tplc="1A1CF72A">
      <w:start w:val="1"/>
      <w:numFmt w:val="decimal"/>
      <w:lvlText w:val="%1."/>
      <w:lvlJc w:val="left"/>
      <w:pPr>
        <w:ind w:left="11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837950"/>
    <w:multiLevelType w:val="hybridMultilevel"/>
    <w:tmpl w:val="FF7003C2"/>
    <w:lvl w:ilvl="0" w:tplc="B59EE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3C09B6"/>
    <w:multiLevelType w:val="hybridMultilevel"/>
    <w:tmpl w:val="68C6CB92"/>
    <w:lvl w:ilvl="0" w:tplc="640A6F82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4243334B"/>
    <w:multiLevelType w:val="hybridMultilevel"/>
    <w:tmpl w:val="29CCE7E0"/>
    <w:lvl w:ilvl="0" w:tplc="B39632E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5">
    <w:nsid w:val="42654D78"/>
    <w:multiLevelType w:val="hybridMultilevel"/>
    <w:tmpl w:val="5C7EAA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BC241C"/>
    <w:multiLevelType w:val="hybridMultilevel"/>
    <w:tmpl w:val="13D67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753C42"/>
    <w:multiLevelType w:val="hybridMultilevel"/>
    <w:tmpl w:val="F7E00CE8"/>
    <w:lvl w:ilvl="0" w:tplc="8700960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>
    <w:nsid w:val="4FAD7911"/>
    <w:multiLevelType w:val="hybridMultilevel"/>
    <w:tmpl w:val="2798549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0B16186"/>
    <w:multiLevelType w:val="hybridMultilevel"/>
    <w:tmpl w:val="212846EE"/>
    <w:lvl w:ilvl="0" w:tplc="7F6A694C">
      <w:start w:val="1"/>
      <w:numFmt w:val="decimal"/>
      <w:lvlText w:val="%1."/>
      <w:lvlJc w:val="left"/>
      <w:pPr>
        <w:ind w:left="76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0">
    <w:nsid w:val="50E76BE5"/>
    <w:multiLevelType w:val="hybridMultilevel"/>
    <w:tmpl w:val="20327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9014FA"/>
    <w:multiLevelType w:val="hybridMultilevel"/>
    <w:tmpl w:val="3E28E718"/>
    <w:lvl w:ilvl="0" w:tplc="99BC324E">
      <w:start w:val="5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>
    <w:nsid w:val="58DF1F7C"/>
    <w:multiLevelType w:val="hybridMultilevel"/>
    <w:tmpl w:val="20107AD4"/>
    <w:lvl w:ilvl="0" w:tplc="041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>
    <w:nsid w:val="5C5A3CC1"/>
    <w:multiLevelType w:val="hybridMultilevel"/>
    <w:tmpl w:val="68C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254875"/>
    <w:multiLevelType w:val="hybridMultilevel"/>
    <w:tmpl w:val="334C45D6"/>
    <w:lvl w:ilvl="0" w:tplc="33B2A68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345B1F"/>
    <w:multiLevelType w:val="hybridMultilevel"/>
    <w:tmpl w:val="409E809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D7121"/>
    <w:multiLevelType w:val="hybridMultilevel"/>
    <w:tmpl w:val="B9E4F4D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>
    <w:nsid w:val="69F23926"/>
    <w:multiLevelType w:val="hybridMultilevel"/>
    <w:tmpl w:val="A08ECF26"/>
    <w:lvl w:ilvl="0" w:tplc="6D503222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B444F8B"/>
    <w:multiLevelType w:val="hybridMultilevel"/>
    <w:tmpl w:val="A490B7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6D830BE3"/>
    <w:multiLevelType w:val="hybridMultilevel"/>
    <w:tmpl w:val="89120ACE"/>
    <w:lvl w:ilvl="0" w:tplc="D728C3A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0">
    <w:nsid w:val="6D8A12DE"/>
    <w:multiLevelType w:val="hybridMultilevel"/>
    <w:tmpl w:val="F0766B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6F9629A0"/>
    <w:multiLevelType w:val="hybridMultilevel"/>
    <w:tmpl w:val="A686FAD8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2">
    <w:nsid w:val="769E6D75"/>
    <w:multiLevelType w:val="hybridMultilevel"/>
    <w:tmpl w:val="046AA438"/>
    <w:lvl w:ilvl="0" w:tplc="975AE036">
      <w:start w:val="1"/>
      <w:numFmt w:val="decimal"/>
      <w:lvlText w:val="%1."/>
      <w:lvlJc w:val="left"/>
      <w:pPr>
        <w:ind w:left="1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09" w:hanging="360"/>
      </w:pPr>
    </w:lvl>
    <w:lvl w:ilvl="2" w:tplc="0419001B" w:tentative="1">
      <w:start w:val="1"/>
      <w:numFmt w:val="lowerRoman"/>
      <w:lvlText w:val="%3."/>
      <w:lvlJc w:val="right"/>
      <w:pPr>
        <w:ind w:left="3329" w:hanging="180"/>
      </w:pPr>
    </w:lvl>
    <w:lvl w:ilvl="3" w:tplc="0419000F" w:tentative="1">
      <w:start w:val="1"/>
      <w:numFmt w:val="decimal"/>
      <w:lvlText w:val="%4."/>
      <w:lvlJc w:val="left"/>
      <w:pPr>
        <w:ind w:left="4049" w:hanging="360"/>
      </w:pPr>
    </w:lvl>
    <w:lvl w:ilvl="4" w:tplc="04190019" w:tentative="1">
      <w:start w:val="1"/>
      <w:numFmt w:val="lowerLetter"/>
      <w:lvlText w:val="%5."/>
      <w:lvlJc w:val="left"/>
      <w:pPr>
        <w:ind w:left="4769" w:hanging="360"/>
      </w:pPr>
    </w:lvl>
    <w:lvl w:ilvl="5" w:tplc="0419001B" w:tentative="1">
      <w:start w:val="1"/>
      <w:numFmt w:val="lowerRoman"/>
      <w:lvlText w:val="%6."/>
      <w:lvlJc w:val="right"/>
      <w:pPr>
        <w:ind w:left="5489" w:hanging="180"/>
      </w:pPr>
    </w:lvl>
    <w:lvl w:ilvl="6" w:tplc="0419000F" w:tentative="1">
      <w:start w:val="1"/>
      <w:numFmt w:val="decimal"/>
      <w:lvlText w:val="%7."/>
      <w:lvlJc w:val="left"/>
      <w:pPr>
        <w:ind w:left="6209" w:hanging="360"/>
      </w:pPr>
    </w:lvl>
    <w:lvl w:ilvl="7" w:tplc="04190019" w:tentative="1">
      <w:start w:val="1"/>
      <w:numFmt w:val="lowerLetter"/>
      <w:lvlText w:val="%8."/>
      <w:lvlJc w:val="left"/>
      <w:pPr>
        <w:ind w:left="6929" w:hanging="360"/>
      </w:pPr>
    </w:lvl>
    <w:lvl w:ilvl="8" w:tplc="0419001B" w:tentative="1">
      <w:start w:val="1"/>
      <w:numFmt w:val="lowerRoman"/>
      <w:lvlText w:val="%9."/>
      <w:lvlJc w:val="right"/>
      <w:pPr>
        <w:ind w:left="7649" w:hanging="180"/>
      </w:pPr>
    </w:lvl>
  </w:abstractNum>
  <w:abstractNum w:abstractNumId="43">
    <w:nsid w:val="7D4E73DE"/>
    <w:multiLevelType w:val="hybridMultilevel"/>
    <w:tmpl w:val="57501346"/>
    <w:lvl w:ilvl="0" w:tplc="C0BEE08E">
      <w:start w:val="5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34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9"/>
  </w:num>
  <w:num w:numId="10">
    <w:abstractNumId w:val="39"/>
  </w:num>
  <w:num w:numId="11">
    <w:abstractNumId w:val="35"/>
  </w:num>
  <w:num w:numId="12">
    <w:abstractNumId w:val="10"/>
  </w:num>
  <w:num w:numId="13">
    <w:abstractNumId w:val="11"/>
  </w:num>
  <w:num w:numId="14">
    <w:abstractNumId w:val="23"/>
  </w:num>
  <w:num w:numId="15">
    <w:abstractNumId w:val="22"/>
  </w:num>
  <w:num w:numId="16">
    <w:abstractNumId w:val="42"/>
  </w:num>
  <w:num w:numId="17">
    <w:abstractNumId w:val="24"/>
  </w:num>
  <w:num w:numId="18">
    <w:abstractNumId w:val="12"/>
  </w:num>
  <w:num w:numId="19">
    <w:abstractNumId w:val="26"/>
  </w:num>
  <w:num w:numId="20">
    <w:abstractNumId w:val="9"/>
  </w:num>
  <w:num w:numId="21">
    <w:abstractNumId w:val="36"/>
  </w:num>
  <w:num w:numId="22">
    <w:abstractNumId w:val="4"/>
  </w:num>
  <w:num w:numId="23">
    <w:abstractNumId w:val="6"/>
  </w:num>
  <w:num w:numId="24">
    <w:abstractNumId w:val="5"/>
  </w:num>
  <w:num w:numId="25">
    <w:abstractNumId w:val="41"/>
  </w:num>
  <w:num w:numId="26">
    <w:abstractNumId w:val="28"/>
  </w:num>
  <w:num w:numId="27">
    <w:abstractNumId w:val="40"/>
  </w:num>
  <w:num w:numId="28">
    <w:abstractNumId w:val="16"/>
  </w:num>
  <w:num w:numId="29">
    <w:abstractNumId w:val="15"/>
  </w:num>
  <w:num w:numId="30">
    <w:abstractNumId w:val="38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43"/>
  </w:num>
  <w:num w:numId="35">
    <w:abstractNumId w:val="31"/>
  </w:num>
  <w:num w:numId="36">
    <w:abstractNumId w:val="14"/>
  </w:num>
  <w:num w:numId="37">
    <w:abstractNumId w:val="19"/>
  </w:num>
  <w:num w:numId="38">
    <w:abstractNumId w:val="27"/>
  </w:num>
  <w:num w:numId="39">
    <w:abstractNumId w:val="20"/>
  </w:num>
  <w:num w:numId="40">
    <w:abstractNumId w:val="18"/>
  </w:num>
  <w:num w:numId="41">
    <w:abstractNumId w:val="25"/>
  </w:num>
  <w:num w:numId="42">
    <w:abstractNumId w:val="0"/>
  </w:num>
  <w:num w:numId="43">
    <w:abstractNumId w:val="3"/>
  </w:num>
  <w:num w:numId="44">
    <w:abstractNumId w:val="17"/>
  </w:num>
  <w:num w:numId="45">
    <w:abstractNumId w:val="1"/>
  </w:num>
  <w:num w:numId="46">
    <w:abstractNumId w:val="32"/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0CF"/>
    <w:rsid w:val="00085E11"/>
    <w:rsid w:val="000A6CDB"/>
    <w:rsid w:val="000B1290"/>
    <w:rsid w:val="000F7EB0"/>
    <w:rsid w:val="001D1C9D"/>
    <w:rsid w:val="00273149"/>
    <w:rsid w:val="00332447"/>
    <w:rsid w:val="00355915"/>
    <w:rsid w:val="00370011"/>
    <w:rsid w:val="003A6D83"/>
    <w:rsid w:val="0040621F"/>
    <w:rsid w:val="004465B4"/>
    <w:rsid w:val="005404D2"/>
    <w:rsid w:val="005712B9"/>
    <w:rsid w:val="005E00CF"/>
    <w:rsid w:val="007012BE"/>
    <w:rsid w:val="00737FF2"/>
    <w:rsid w:val="007E305A"/>
    <w:rsid w:val="00896485"/>
    <w:rsid w:val="008E4F61"/>
    <w:rsid w:val="0095325C"/>
    <w:rsid w:val="00A11EE8"/>
    <w:rsid w:val="00A45ABF"/>
    <w:rsid w:val="00A70AE8"/>
    <w:rsid w:val="00A75376"/>
    <w:rsid w:val="00AC69DB"/>
    <w:rsid w:val="00B05FC7"/>
    <w:rsid w:val="00B65054"/>
    <w:rsid w:val="00B8247D"/>
    <w:rsid w:val="00B83C20"/>
    <w:rsid w:val="00B96584"/>
    <w:rsid w:val="00C41F38"/>
    <w:rsid w:val="00C9770C"/>
    <w:rsid w:val="00CB09C2"/>
    <w:rsid w:val="00CB5DE3"/>
    <w:rsid w:val="00CE0624"/>
    <w:rsid w:val="00D023D0"/>
    <w:rsid w:val="00D6483F"/>
    <w:rsid w:val="00D93CC5"/>
    <w:rsid w:val="00E01C54"/>
    <w:rsid w:val="00E51E7B"/>
    <w:rsid w:val="00EA412F"/>
    <w:rsid w:val="00F713B4"/>
    <w:rsid w:val="00FF0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200" w:line="360" w:lineRule="auto"/>
        <w:ind w:firstLine="85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0CF"/>
    <w:pPr>
      <w:spacing w:line="276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0CF"/>
    <w:pPr>
      <w:ind w:left="720"/>
      <w:contextualSpacing/>
    </w:pPr>
  </w:style>
  <w:style w:type="table" w:styleId="a4">
    <w:name w:val="Table Grid"/>
    <w:basedOn w:val="a1"/>
    <w:uiPriority w:val="59"/>
    <w:rsid w:val="005E00CF"/>
    <w:pPr>
      <w:spacing w:after="0" w:line="240" w:lineRule="auto"/>
      <w:ind w:firstLine="0"/>
      <w:jc w:val="left"/>
    </w:pPr>
    <w:rPr>
      <w:rFonts w:ascii="Calibri" w:eastAsia="Calibri" w:hAnsi="Calibri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E00CF"/>
    <w:pPr>
      <w:spacing w:after="0" w:line="240" w:lineRule="auto"/>
      <w:ind w:firstLine="0"/>
      <w:jc w:val="left"/>
    </w:pPr>
    <w:rPr>
      <w:rFonts w:eastAsia="Calibri"/>
      <w:sz w:val="24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5E00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00CF"/>
    <w:rPr>
      <w:rFonts w:ascii="Tahoma" w:eastAsia="Calibri" w:hAnsi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5E00CF"/>
    <w:pPr>
      <w:spacing w:after="0" w:line="240" w:lineRule="auto"/>
      <w:ind w:firstLine="0"/>
      <w:jc w:val="left"/>
    </w:pPr>
    <w:rPr>
      <w:rFonts w:ascii="Calibri" w:eastAsia="Calibri" w:hAnsi="Calibri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Обычный.Название подразделения"/>
    <w:rsid w:val="005E00CF"/>
    <w:pPr>
      <w:spacing w:after="0" w:line="240" w:lineRule="auto"/>
      <w:ind w:firstLine="0"/>
      <w:jc w:val="left"/>
    </w:pPr>
    <w:rPr>
      <w:rFonts w:ascii="SchoolBook" w:eastAsia="Times New Roman" w:hAnsi="SchoolBook"/>
      <w:lang w:eastAsia="ru-RU"/>
    </w:rPr>
  </w:style>
  <w:style w:type="paragraph" w:styleId="a9">
    <w:name w:val="header"/>
    <w:basedOn w:val="a"/>
    <w:link w:val="aa"/>
    <w:uiPriority w:val="99"/>
    <w:rsid w:val="005E00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00CF"/>
    <w:rPr>
      <w:rFonts w:eastAsia="Times New Roman"/>
      <w:szCs w:val="28"/>
      <w:lang w:eastAsia="ru-RU"/>
    </w:rPr>
  </w:style>
  <w:style w:type="table" w:customStyle="1" w:styleId="2">
    <w:name w:val="Сетка таблицы2"/>
    <w:basedOn w:val="a1"/>
    <w:next w:val="a4"/>
    <w:rsid w:val="005E00CF"/>
    <w:pPr>
      <w:spacing w:after="0" w:line="240" w:lineRule="auto"/>
      <w:ind w:firstLine="0"/>
      <w:jc w:val="left"/>
    </w:pPr>
    <w:rPr>
      <w:rFonts w:eastAsia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5E0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E00CF"/>
    <w:rPr>
      <w:rFonts w:ascii="Calibri" w:eastAsia="Calibri" w:hAnsi="Calibri"/>
      <w:sz w:val="22"/>
      <w:szCs w:val="22"/>
    </w:rPr>
  </w:style>
  <w:style w:type="paragraph" w:styleId="ad">
    <w:name w:val="caption"/>
    <w:basedOn w:val="a"/>
    <w:next w:val="a"/>
    <w:uiPriority w:val="35"/>
    <w:unhideWhenUsed/>
    <w:qFormat/>
    <w:rsid w:val="005E00CF"/>
    <w:pPr>
      <w:spacing w:line="240" w:lineRule="auto"/>
    </w:pPr>
    <w:rPr>
      <w:b/>
      <w:bCs/>
      <w:color w:val="4F81BD"/>
      <w:sz w:val="18"/>
      <w:szCs w:val="18"/>
    </w:rPr>
  </w:style>
  <w:style w:type="table" w:customStyle="1" w:styleId="3">
    <w:name w:val="Сетка таблицы3"/>
    <w:basedOn w:val="a1"/>
    <w:next w:val="a4"/>
    <w:uiPriority w:val="59"/>
    <w:rsid w:val="005E00CF"/>
    <w:pPr>
      <w:spacing w:after="0" w:line="240" w:lineRule="auto"/>
      <w:ind w:firstLine="0"/>
      <w:jc w:val="left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5E00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200" w:line="360" w:lineRule="auto"/>
        <w:ind w:firstLine="85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0CF"/>
    <w:pPr>
      <w:spacing w:line="276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0CF"/>
    <w:pPr>
      <w:ind w:left="720"/>
      <w:contextualSpacing/>
    </w:pPr>
  </w:style>
  <w:style w:type="table" w:styleId="a4">
    <w:name w:val="Table Grid"/>
    <w:basedOn w:val="a1"/>
    <w:uiPriority w:val="59"/>
    <w:rsid w:val="005E00CF"/>
    <w:pPr>
      <w:spacing w:after="0" w:line="240" w:lineRule="auto"/>
      <w:ind w:firstLine="0"/>
      <w:jc w:val="left"/>
    </w:pPr>
    <w:rPr>
      <w:rFonts w:ascii="Calibri" w:eastAsia="Calibri" w:hAnsi="Calibri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00CF"/>
    <w:pPr>
      <w:spacing w:after="0" w:line="240" w:lineRule="auto"/>
      <w:ind w:firstLine="0"/>
      <w:jc w:val="left"/>
    </w:pPr>
    <w:rPr>
      <w:rFonts w:eastAsia="Calibri"/>
      <w:sz w:val="24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5E00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00CF"/>
    <w:rPr>
      <w:rFonts w:ascii="Tahoma" w:eastAsia="Calibri" w:hAnsi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5E00CF"/>
    <w:pPr>
      <w:spacing w:after="0" w:line="240" w:lineRule="auto"/>
      <w:ind w:firstLine="0"/>
      <w:jc w:val="left"/>
    </w:pPr>
    <w:rPr>
      <w:rFonts w:ascii="Calibri" w:eastAsia="Calibri" w:hAnsi="Calibri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Обычный.Название подразделения"/>
    <w:rsid w:val="005E00CF"/>
    <w:pPr>
      <w:spacing w:after="0" w:line="240" w:lineRule="auto"/>
      <w:ind w:firstLine="0"/>
      <w:jc w:val="left"/>
    </w:pPr>
    <w:rPr>
      <w:rFonts w:ascii="SchoolBook" w:eastAsia="Times New Roman" w:hAnsi="SchoolBook"/>
      <w:lang w:eastAsia="ru-RU"/>
    </w:rPr>
  </w:style>
  <w:style w:type="paragraph" w:styleId="a9">
    <w:name w:val="header"/>
    <w:basedOn w:val="a"/>
    <w:link w:val="aa"/>
    <w:uiPriority w:val="99"/>
    <w:rsid w:val="005E00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00CF"/>
    <w:rPr>
      <w:rFonts w:eastAsia="Times New Roman"/>
      <w:szCs w:val="28"/>
      <w:lang w:eastAsia="ru-RU"/>
    </w:rPr>
  </w:style>
  <w:style w:type="table" w:customStyle="1" w:styleId="2">
    <w:name w:val="Сетка таблицы2"/>
    <w:basedOn w:val="a1"/>
    <w:next w:val="a4"/>
    <w:rsid w:val="005E00CF"/>
    <w:pPr>
      <w:spacing w:after="0" w:line="240" w:lineRule="auto"/>
      <w:ind w:firstLine="0"/>
      <w:jc w:val="left"/>
    </w:pPr>
    <w:rPr>
      <w:rFonts w:eastAsia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5E0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E00CF"/>
    <w:rPr>
      <w:rFonts w:ascii="Calibri" w:eastAsia="Calibri" w:hAnsi="Calibri"/>
      <w:sz w:val="22"/>
      <w:szCs w:val="22"/>
    </w:rPr>
  </w:style>
  <w:style w:type="paragraph" w:styleId="ad">
    <w:name w:val="caption"/>
    <w:basedOn w:val="a"/>
    <w:next w:val="a"/>
    <w:uiPriority w:val="35"/>
    <w:unhideWhenUsed/>
    <w:qFormat/>
    <w:rsid w:val="005E00CF"/>
    <w:pPr>
      <w:spacing w:line="240" w:lineRule="auto"/>
    </w:pPr>
    <w:rPr>
      <w:b/>
      <w:bCs/>
      <w:color w:val="4F81BD"/>
      <w:sz w:val="18"/>
      <w:szCs w:val="18"/>
    </w:rPr>
  </w:style>
  <w:style w:type="table" w:customStyle="1" w:styleId="3">
    <w:name w:val="Сетка таблицы3"/>
    <w:basedOn w:val="a1"/>
    <w:next w:val="a4"/>
    <w:uiPriority w:val="59"/>
    <w:rsid w:val="005E00CF"/>
    <w:pPr>
      <w:spacing w:after="0" w:line="240" w:lineRule="auto"/>
      <w:ind w:firstLine="0"/>
      <w:jc w:val="left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rsid w:val="005E00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3295</Words>
  <Characters>18784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evgenii</cp:lastModifiedBy>
  <cp:revision>18</cp:revision>
  <cp:lastPrinted>2018-05-04T11:11:00Z</cp:lastPrinted>
  <dcterms:created xsi:type="dcterms:W3CDTF">2019-01-16T11:36:00Z</dcterms:created>
  <dcterms:modified xsi:type="dcterms:W3CDTF">2021-02-11T13:12:00Z</dcterms:modified>
</cp:coreProperties>
</file>