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441"/>
      </w:tblGrid>
      <w:tr w:rsidR="0047246C" w:rsidRPr="00A44F31" w:rsidTr="00103D82">
        <w:trPr>
          <w:jc w:val="center"/>
        </w:trPr>
        <w:tc>
          <w:tcPr>
            <w:tcW w:w="46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Принята</w:t>
            </w:r>
            <w:proofErr w:type="gramEnd"/>
          </w:p>
          <w:p w:rsidR="0047246C" w:rsidRPr="00A44F31" w:rsidRDefault="0047246C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педагогическим советом</w:t>
            </w:r>
          </w:p>
          <w:p w:rsidR="0047246C" w:rsidRPr="00A44F31" w:rsidRDefault="0047246C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школа»</w:t>
            </w:r>
          </w:p>
          <w:p w:rsidR="0047246C" w:rsidRPr="00770F5D" w:rsidRDefault="00F2057F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0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31.08.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47246C"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47246C" w:rsidRPr="00A44F31" w:rsidRDefault="0047246C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Протокол № 1</w:t>
            </w:r>
          </w:p>
        </w:tc>
        <w:tc>
          <w:tcPr>
            <w:tcW w:w="4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103D82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96"/>
                <w:szCs w:val="96"/>
              </w:rPr>
              <w:drawing>
                <wp:anchor distT="0" distB="0" distL="114300" distR="114300" simplePos="0" relativeHeight="251658240" behindDoc="1" locked="0" layoutInCell="1" allowOverlap="1" wp14:anchorId="7D8841D0" wp14:editId="6F51D653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-612140</wp:posOffset>
                  </wp:positionV>
                  <wp:extent cx="1581150" cy="1562100"/>
                  <wp:effectExtent l="0" t="0" r="0" b="0"/>
                  <wp:wrapNone/>
                  <wp:docPr id="1" name="Рисунок 1" descr="C:\Users\Admin\Desktop\ВР 2021-2022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ВР 2021-2022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246C"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:rsidR="0047246C" w:rsidRPr="00A44F31" w:rsidRDefault="0047246C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школа»</w:t>
            </w:r>
          </w:p>
          <w:p w:rsidR="002446CA" w:rsidRDefault="002446CA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246C" w:rsidRPr="00A44F31" w:rsidRDefault="0047246C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школы__________</w:t>
            </w:r>
          </w:p>
          <w:p w:rsidR="0047246C" w:rsidRDefault="0047246C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Зубцова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Н.И.</w:t>
            </w:r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103D82" w:rsidRPr="00A44F31" w:rsidRDefault="00103D82" w:rsidP="00940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246C" w:rsidRDefault="0047246C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770F5D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47246C" w:rsidRPr="00A44F31" w:rsidRDefault="0047246C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A44F31">
        <w:rPr>
          <w:rFonts w:ascii="Times New Roman" w:eastAsia="Times New Roman" w:hAnsi="Times New Roman" w:cs="Times New Roman"/>
          <w:b/>
          <w:bCs/>
          <w:sz w:val="96"/>
          <w:szCs w:val="96"/>
        </w:rPr>
        <w:t>Программа «Здоровье»</w:t>
      </w:r>
    </w:p>
    <w:p w:rsidR="0047246C" w:rsidRPr="00616784" w:rsidRDefault="0047246C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школа»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</w:tblGrid>
      <w:tr w:rsidR="0047246C" w:rsidRPr="00A44F31" w:rsidTr="009408FE">
        <w:trPr>
          <w:jc w:val="center"/>
        </w:trPr>
        <w:tc>
          <w:tcPr>
            <w:tcW w:w="4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246C" w:rsidRPr="00A44F31" w:rsidRDefault="0047246C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46C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2021-2026</w:t>
      </w:r>
      <w:r w:rsidR="0047246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годы</w:t>
      </w:r>
    </w:p>
    <w:p w:rsidR="00770F5D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0F5D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0F5D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0F5D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0F5D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0F5D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0F5D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770F5D" w:rsidRPr="00A44F31" w:rsidRDefault="00770F5D" w:rsidP="0047246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Краснолипье-2021</w:t>
      </w:r>
    </w:p>
    <w:p w:rsidR="0047246C" w:rsidRDefault="0047246C" w:rsidP="0047246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Аналитическая справка</w:t>
      </w:r>
    </w:p>
    <w:p w:rsidR="0047246C" w:rsidRPr="00616784" w:rsidRDefault="0047246C" w:rsidP="0047246C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67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Здоровье – самая большая для человека ценность.  Чтобы вырастить жизнелюбивого и здорового человека, необходим особый образ жизни – здоровый.</w:t>
      </w:r>
    </w:p>
    <w:p w:rsidR="0047246C" w:rsidRPr="00A44F31" w:rsidRDefault="0047246C" w:rsidP="0047246C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воспитании здорового образа жизни, педагогический коллектив нашей школы работает по многим направлениям по формированию здорового образа жизни: с учащимися регулярно проводятся  беседы по технике безопасности в различных ситуациях, беседы, тренинги, игры по формированию здорового образа жизни и отказу от вредных  привычек, учащиеся вовлекаются в спортивные кружки, секции. Проводятся конкурсы рисунков «За здоровый образ жизни!», смотры-конкурсы агитбригад, плакатов «Твоё сознание»; реализуется программа «Школьное молоко».</w:t>
      </w:r>
    </w:p>
    <w:p w:rsidR="0047246C" w:rsidRPr="00A44F31" w:rsidRDefault="0047246C" w:rsidP="0047246C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классных комнатах соблюдается режим проветривания, постоянно контролируется </w:t>
      </w:r>
      <w:proofErr w:type="spellStart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гигиеническое состояние. </w:t>
      </w:r>
    </w:p>
    <w:p w:rsidR="0047246C" w:rsidRPr="00A44F31" w:rsidRDefault="0047246C" w:rsidP="0047246C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план физкультурно-оздоровительной и 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тивно-массовой работы, учителем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 проводятся беседы о режиме дня школьников, значении оздоровительных мероприятий для укрепления растущего организма. С физоргами классов разучен комплекс физкультминуток,  которые проводятся на общеобразовательных предметах. </w:t>
      </w:r>
    </w:p>
    <w:p w:rsidR="0047246C" w:rsidRDefault="0047246C" w:rsidP="0047246C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в реализации плана физкультурно-оздоровительной работы и пропаганде здорового образа жизни играют 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кр</w:t>
      </w:r>
      <w:r w:rsidR="00770F5D">
        <w:rPr>
          <w:rFonts w:ascii="Times New Roman" w:eastAsia="Times New Roman" w:hAnsi="Times New Roman" w:cs="Times New Roman"/>
          <w:color w:val="000000"/>
          <w:sz w:val="28"/>
          <w:szCs w:val="28"/>
        </w:rPr>
        <w:t>ужки и секции (Спортивный клуб «Лидер», «Волейбол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«Футбол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70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Кружками и секциями охвачено </w:t>
      </w:r>
      <w:r w:rsidR="00770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80% </w:t>
      </w:r>
      <w:proofErr w:type="gramStart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.  Учащиеся нашей школы принимают участие в различных соревнованиях и показывают следующие результаты:</w:t>
      </w:r>
    </w:p>
    <w:p w:rsidR="0047246C" w:rsidRPr="00A44F31" w:rsidRDefault="0047246C" w:rsidP="0047246C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Ind w:w="-2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055"/>
        <w:gridCol w:w="1598"/>
        <w:gridCol w:w="1384"/>
      </w:tblGrid>
      <w:tr w:rsidR="0047246C" w:rsidRPr="00A44F31" w:rsidTr="00770F5D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оревновани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7246C"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езультат</w:t>
            </w:r>
          </w:p>
        </w:tc>
      </w:tr>
      <w:tr w:rsidR="0047246C" w:rsidRPr="00A44F31" w:rsidTr="00770F5D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Спартакиада молодёжи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Репьёвского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допризывного возраста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47246C" w:rsidRPr="00A44F31" w:rsidTr="00770F5D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Спартакиада молодёжи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Репьёвского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допризывного возраста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7246C"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770F5D" w:rsidRPr="00A44F31" w:rsidTr="00770F5D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Спартакиада молодёжи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Репьёвского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допризывного возраста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место</w:t>
            </w:r>
          </w:p>
        </w:tc>
      </w:tr>
      <w:tr w:rsidR="00770F5D" w:rsidRPr="00A44F31" w:rsidTr="00770F5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Спартакиада молодёжи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Репьёвского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допризывного возраста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44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место</w:t>
            </w:r>
          </w:p>
        </w:tc>
      </w:tr>
      <w:tr w:rsidR="00770F5D" w:rsidRPr="00A44F31" w:rsidTr="00770F5D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F5D" w:rsidRPr="00A44F31" w:rsidTr="00770F5D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0F5D" w:rsidRPr="00A44F31" w:rsidTr="00770F5D">
        <w:trPr>
          <w:trHeight w:val="60"/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Pr="00A44F31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5D" w:rsidRDefault="00770F5D" w:rsidP="009408F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246C" w:rsidRDefault="0047246C" w:rsidP="0047246C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246C" w:rsidRPr="00A44F31" w:rsidRDefault="0047246C" w:rsidP="0047246C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46C" w:rsidRPr="00A44F31" w:rsidRDefault="0047246C" w:rsidP="0047246C">
      <w:pPr>
        <w:spacing w:before="30" w:after="3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Все здоровые люди любят жизнь.</w:t>
      </w:r>
    </w:p>
    <w:p w:rsidR="0047246C" w:rsidRPr="00616784" w:rsidRDefault="0047246C" w:rsidP="0047246C">
      <w:pPr>
        <w:spacing w:before="30" w:after="3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</w:pPr>
      <w:r w:rsidRPr="00616784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Лукреций Тит Кар.</w:t>
      </w:r>
    </w:p>
    <w:p w:rsidR="0047246C" w:rsidRPr="00A44F31" w:rsidRDefault="0047246C" w:rsidP="0047246C">
      <w:pPr>
        <w:spacing w:before="30" w:after="30" w:line="240" w:lineRule="auto"/>
        <w:ind w:left="720"/>
        <w:jc w:val="right"/>
        <w:rPr>
          <w:rFonts w:ascii="Calibri" w:eastAsia="Times New Roman" w:hAnsi="Calibri" w:cs="Times New Roman"/>
        </w:rPr>
      </w:pP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Критическое ухудшение здоровья детей и подростков, всего населения – одна из основных проблем современной системы образования. Сложившаяся ситуация является следствием влияния многих неблагоприятных социально-экономических факторов, итогом нерешенных педагогических проблем в области сохранения и укрепления здоровья школьников, педагогов, родителей. 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Одной из причин такой ситуации является то, что в последние годы с экранов телевидения демонстрируется пьянство, насилие, разврат, «герои» фильмов употребляют наркотики. Негативные телепередачи, видеофильмы, свободный доступ в приобретении табачных изделий, наркотиков, алкогольных напитков губительно влияет на здоровье учащихся, на межличностные отношения в семье, на улице, в школе.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sz w:val="28"/>
          <w:szCs w:val="28"/>
        </w:rPr>
        <w:t xml:space="preserve">      В последние десятилетия для России употребление несовершеннолетними и молодежью алкоголя, наркотических средств и других  </w:t>
      </w:r>
      <w:proofErr w:type="spellStart"/>
      <w:r w:rsidRPr="00A44F31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A44F31">
        <w:rPr>
          <w:rFonts w:ascii="Times New Roman" w:eastAsia="Times New Roman" w:hAnsi="Times New Roman" w:cs="Times New Roman"/>
          <w:sz w:val="28"/>
          <w:szCs w:val="28"/>
        </w:rPr>
        <w:t xml:space="preserve"> веще</w:t>
      </w:r>
      <w:proofErr w:type="gramStart"/>
      <w:r w:rsidRPr="00A44F31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A44F31">
        <w:rPr>
          <w:rFonts w:ascii="Times New Roman" w:eastAsia="Times New Roman" w:hAnsi="Times New Roman" w:cs="Times New Roman"/>
          <w:sz w:val="28"/>
          <w:szCs w:val="28"/>
        </w:rPr>
        <w:t>евратилось в проблему, представляющую серьезную угрозу населению, экономике страны, социальной сфере и правопорядку. Как всякая глобальная проблема она не может не стать содержанием современных образовательных программ. Даже самая дружная и благоприятная школьная семья не может существовать в отрыве от социальной действительности, для которой распространение наркотиков в среде молодежи и подростков все более и более становится нормой. Детей нельзя оградить от наркотиков, но научить их сознательно отказываться от наркотиков можно и нужно. Поэтому в рамках  воспитательной системы школы обязательно предусмотрены программы по формированию здорового образа жизни. Воспитание у ребенка готовности избежать приобщения к одурманиванию невозможно без осознания им личностной ценности здоровья, важности и необходимости соблюдения законов здорового образа жизни, овладения приемами и навыками сохранения и укрепления своего организма, формирования устойчиво-негативного личностного отношения к табаку, алкоголю, наркотическим веществам.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Все вышеназванные факторы и многие другие приводят к тому, что на сегодняшний день только одного из десяти школьников можно признать вполне здоровым. Следовательно, бесспорна необходимость и приоритетность существования  программ, направленных на воспитание элементарной культуры отношения к своему здоровью, формированию потребности умения и решимости беречь своё здоровье.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Установка на здоровый образ жизни, как известно, не появляется у человека сама собой, а формируется в результате определенного педагогического воздействия, сущность которого состоит в обучении здоровью с самого раннего возраста.</w:t>
      </w:r>
    </w:p>
    <w:p w:rsidR="0047246C" w:rsidRPr="00A44F31" w:rsidRDefault="00770F5D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          Коллектив</w:t>
      </w:r>
      <w:r w:rsidR="0047246C"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46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47246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Краснолипьевская</w:t>
      </w:r>
      <w:proofErr w:type="spellEnd"/>
      <w:r w:rsidR="00472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школа»</w:t>
      </w:r>
      <w:r w:rsidR="0047246C"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, уделяя большое внимание в своей образовательной деятельности здоровью учащихся, пришел к необходимости  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246C"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47246C"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организации образовательного процесса, и р</w:t>
      </w:r>
      <w:r w:rsidR="009D238E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азработал</w:t>
      </w:r>
      <w:r w:rsidR="0047246C"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программу, способствующую созданию оптимальных условий для сохранения и укрепления здоровья участников образовательного процесса.</w:t>
      </w:r>
    </w:p>
    <w:p w:rsidR="0047246C" w:rsidRPr="00A44F31" w:rsidRDefault="0047246C" w:rsidP="004724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246C" w:rsidRPr="00A44F31" w:rsidRDefault="0047246C" w:rsidP="004724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Цели, задачи.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оптимальных условий для сохранения и укрепления здоровья, формирование здорового образа жизни участников образовательного процесса. 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47246C" w:rsidRPr="00A44F31" w:rsidRDefault="0047246C" w:rsidP="0047246C">
      <w:pPr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внедрение в образовательный процесс </w:t>
      </w:r>
      <w:proofErr w:type="spellStart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 педагогов и учащихся сознательного отношения к своему здоровью и здоровому образу жизни;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педагогов и обучающихся основ теоретических знаний и практических умений, относящихся к физическим возможностям человека и его здоровью;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непрерывное профессиональное самообразование, накопление банка данных по методологической, диагностической деятельности физкультурно-оздоровительной направленности;</w:t>
      </w:r>
    </w:p>
    <w:p w:rsidR="0047246C" w:rsidRDefault="0047246C" w:rsidP="004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жизни, формирование отношения к своему здоровью и здоровью окружающих как к важнейшей социальной ценности;</w:t>
      </w:r>
    </w:p>
    <w:p w:rsidR="0047246C" w:rsidRPr="00A44F31" w:rsidRDefault="0047246C" w:rsidP="004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культуры здорового питания;</w:t>
      </w:r>
    </w:p>
    <w:p w:rsidR="0047246C" w:rsidRPr="00A44F31" w:rsidRDefault="0047246C" w:rsidP="004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sz w:val="28"/>
          <w:szCs w:val="28"/>
        </w:rPr>
        <w:t>-  изменение ценностного отношения к вредным привычкам и формирование личной ответственности за свое поведение;</w:t>
      </w:r>
    </w:p>
    <w:p w:rsidR="0047246C" w:rsidRPr="00A44F31" w:rsidRDefault="0047246C" w:rsidP="004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правовых знаний, касающихся ответственности несовершеннолетних и их родителей за хранение, распространение и применение наркотических и психотропных веществ;</w:t>
      </w:r>
    </w:p>
    <w:p w:rsidR="0047246C" w:rsidRPr="00A44F31" w:rsidRDefault="0047246C" w:rsidP="0047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sz w:val="28"/>
          <w:szCs w:val="28"/>
        </w:rPr>
        <w:t>- обучение умению противостоять разрушительным для здоровья формам поведения.</w:t>
      </w:r>
    </w:p>
    <w:p w:rsidR="0047246C" w:rsidRDefault="0047246C" w:rsidP="004724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246C" w:rsidRPr="00A44F31" w:rsidRDefault="0047246C" w:rsidP="004724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Основные направления.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деятельность;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Спортивно-оздоровительная деятельность;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заболеваний у учащихся. Комплексное оздоровление  детей;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Здоровое питание школьников;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наркомании, </w:t>
      </w:r>
      <w:proofErr w:type="spellStart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алкоголизма;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  педагогическим коллективом, родителями по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 в семье.</w:t>
      </w:r>
    </w:p>
    <w:p w:rsidR="0047246C" w:rsidRPr="00A44F31" w:rsidRDefault="0047246C" w:rsidP="0047246C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4.Концептуальные  положения программы: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 Здоровье – главная жизненная ценность. Забота о здоровье необходима и больному, и здоровому человеку.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Валеологический</w:t>
      </w:r>
      <w:proofErr w:type="spellEnd"/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подход.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Триединый принцип </w:t>
      </w:r>
      <w:proofErr w:type="spellStart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формирование, сохранение и укрепление здоровья индивида на основе использования всех позитивных факторов.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Принцип здорового образа жизни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соблюдение санитарно-гигиенического режима.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Педагогизация</w:t>
      </w:r>
      <w:proofErr w:type="spellEnd"/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окружающей среды: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целесообразного </w:t>
      </w:r>
      <w:proofErr w:type="spellStart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природосообразразности</w:t>
      </w:r>
      <w:proofErr w:type="spellEnd"/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 и использование физиологических возможностей организма ребенка в соответствии с возрастным развитием, дифференцированный и индивидуальный подход к ребенку.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Разнообразие методов и средств физического воспитания.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Использование оздоровительных сил природы, закаливание.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Принцип </w:t>
      </w:r>
      <w:proofErr w:type="spellStart"/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саморегуляции</w:t>
      </w:r>
      <w:proofErr w:type="spellEnd"/>
      <w:r w:rsidRPr="00A44F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«чтобы быть здоровым, нужны собственные усилия, постоянные и значительные».</w:t>
      </w:r>
    </w:p>
    <w:p w:rsidR="0047246C" w:rsidRPr="00A44F31" w:rsidRDefault="0047246C" w:rsidP="004724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246C" w:rsidRPr="00A44F31" w:rsidRDefault="0047246C" w:rsidP="004724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5.Ожидаемый результат</w:t>
      </w:r>
    </w:p>
    <w:p w:rsidR="0047246C" w:rsidRPr="00A44F31" w:rsidRDefault="0047246C" w:rsidP="0047246C">
      <w:pPr>
        <w:spacing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  в образовательном процессе </w:t>
      </w:r>
      <w:proofErr w:type="spellStart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сознательное отношение личности к своему здоровью и здоровому образу жизни, отказ от вредных привычек, исключение употребления ПАВ;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 обучающихся основ теоретических знаний и практических умений, относящихся к физическим возможностям человека и его здоровью;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общей культуры в направлении сохранения и развития физического здоровья;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общей физической активности;</w:t>
      </w:r>
    </w:p>
    <w:p w:rsidR="0047246C" w:rsidRPr="00A44F31" w:rsidRDefault="0047246C" w:rsidP="0047246C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 </w:t>
      </w:r>
      <w:r w:rsidRPr="00A44F3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  банка данных по методологической, диагностической   деятельности физкультурно-оздоровительной направленности;</w:t>
      </w:r>
    </w:p>
    <w:p w:rsidR="0047246C" w:rsidRPr="00A44F31" w:rsidRDefault="0047246C" w:rsidP="0047246C">
      <w:p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F31">
        <w:rPr>
          <w:rFonts w:ascii="Symbol" w:eastAsia="Times New Roman" w:hAnsi="Symbol" w:cs="Times New Roman"/>
          <w:sz w:val="28"/>
          <w:szCs w:val="28"/>
        </w:rPr>
        <w:t></w:t>
      </w:r>
      <w:r w:rsidRPr="00A44F31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A44F3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A44F31">
        <w:rPr>
          <w:rFonts w:ascii="Times New Roman" w:eastAsia="Times New Roman" w:hAnsi="Times New Roman" w:cs="Times New Roman"/>
          <w:sz w:val="28"/>
          <w:szCs w:val="28"/>
        </w:rPr>
        <w:t xml:space="preserve"> позитивного образа «Я» подростков, что существенно снизит конфликтность и расширит социальные связи детей. </w:t>
      </w:r>
    </w:p>
    <w:p w:rsidR="0047246C" w:rsidRPr="00A44F31" w:rsidRDefault="0047246C" w:rsidP="0047246C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Участники программы:</w:t>
      </w:r>
      <w:r w:rsidRPr="00A44F31">
        <w:rPr>
          <w:rFonts w:ascii="Times New Roman" w:eastAsia="Times New Roman" w:hAnsi="Times New Roman" w:cs="Times New Roman"/>
          <w:sz w:val="28"/>
          <w:szCs w:val="28"/>
        </w:rPr>
        <w:t xml:space="preserve"> обучающиеся; ученическое самоуправление; родители; педагоги; директор школы; </w:t>
      </w:r>
      <w:proofErr w:type="spellStart"/>
      <w:r w:rsidR="009D238E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="009D238E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9D238E">
        <w:rPr>
          <w:rFonts w:ascii="Times New Roman" w:eastAsia="Times New Roman" w:hAnsi="Times New Roman" w:cs="Times New Roman"/>
          <w:sz w:val="28"/>
          <w:szCs w:val="28"/>
        </w:rPr>
        <w:t>аместителя</w:t>
      </w:r>
      <w:proofErr w:type="spellEnd"/>
      <w:r w:rsidRPr="00A44F3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иректора по ВР, </w:t>
      </w:r>
      <w:r w:rsidRPr="00A44F31">
        <w:rPr>
          <w:rFonts w:ascii="Times New Roman" w:eastAsia="Times New Roman" w:hAnsi="Times New Roman" w:cs="Times New Roman"/>
          <w:sz w:val="28"/>
          <w:szCs w:val="28"/>
        </w:rPr>
        <w:t xml:space="preserve"> учителя-предметники ( ОБЖ, биология, физическая культура); классные руководители. </w:t>
      </w:r>
    </w:p>
    <w:p w:rsidR="0047246C" w:rsidRPr="00A44F31" w:rsidRDefault="0047246C" w:rsidP="0047246C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Педагогические средства:</w:t>
      </w:r>
      <w:r w:rsidRPr="00A44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A44F31">
        <w:rPr>
          <w:rFonts w:ascii="Times New Roman" w:eastAsia="Times New Roman" w:hAnsi="Times New Roman" w:cs="Times New Roman"/>
          <w:sz w:val="28"/>
          <w:szCs w:val="28"/>
        </w:rPr>
        <w:t xml:space="preserve">Пакет диагностик состояния психологического здоровья учащихся. Анкета выявления склонности к вредным привычкам. Методические рекомендации классным </w:t>
      </w:r>
      <w:r w:rsidRPr="00A44F31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руководителям. Программа учебных предметов в (ОБЖ, физическая культура). Программа  «Здоровье». План системы мероприятий по укреплению здоровья обучающихся. Программа летнего оздоровительного сезона.</w:t>
      </w:r>
    </w:p>
    <w:p w:rsidR="0047246C" w:rsidRPr="00A44F31" w:rsidRDefault="0047246C" w:rsidP="0047246C">
      <w:pPr>
        <w:spacing w:before="30" w:after="100" w:line="240" w:lineRule="auto"/>
        <w:ind w:firstLine="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246C" w:rsidRPr="00A44F31" w:rsidRDefault="0047246C" w:rsidP="0047246C">
      <w:pPr>
        <w:spacing w:before="30" w:after="100" w:line="240" w:lineRule="auto"/>
        <w:ind w:firstLine="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комплексная программа «Здоровый образ жизни»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3241"/>
        <w:gridCol w:w="1456"/>
        <w:gridCol w:w="2142"/>
      </w:tblGrid>
      <w:tr w:rsidR="0047246C" w:rsidRPr="00A44F31" w:rsidTr="009408FE">
        <w:trPr>
          <w:jc w:val="center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47246C" w:rsidRPr="00A44F31" w:rsidTr="009408FE">
        <w:trPr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 деятельность.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состояние здоровья учащихся, образ жизни учащихся. Выявить нарушения здоровья, наличие вредных привычек. Создать банк данных.</w:t>
            </w:r>
          </w:p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наиболее оптимальных средств сохранения и укрепления здоровья.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картины состояния физического здоровья детей, оптимизация форм работы.</w:t>
            </w:r>
          </w:p>
        </w:tc>
      </w:tr>
      <w:tr w:rsidR="0047246C" w:rsidRPr="00A44F31" w:rsidTr="009408FE">
        <w:trPr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  здоровье, содействовать нормальному физическому развитию через урочную и внеурочную спортивную деятельность.</w:t>
            </w:r>
          </w:p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всех учащихся в спортивно-оздоровительную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на всех ступенях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учащихся к различным видам спорта. Спорт – норма жизни.</w:t>
            </w:r>
          </w:p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отношения к здоровому образу жизни.</w:t>
            </w:r>
          </w:p>
        </w:tc>
      </w:tr>
      <w:tr w:rsidR="0047246C" w:rsidRPr="00A44F31" w:rsidTr="009408FE">
        <w:trPr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заболеваний</w:t>
            </w:r>
            <w:r w:rsidR="009D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учащихся. Комплексное оздоровление детей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состояние здоровья через профилактические осмотры. Осуществлять коррекцию здоровья в условиях образовательного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на всех ступенях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физически развитой и здоровой личности.</w:t>
            </w:r>
          </w:p>
        </w:tc>
      </w:tr>
      <w:tr w:rsidR="0047246C" w:rsidRPr="00A44F31" w:rsidTr="009408FE">
        <w:trPr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Здоровое питание школьников.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Улучшить питание детей в школьной столовой, т.е.  использовать разнообразное  меню, витаминизация, нормы, калорийность. Программа «Школьное молоко».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 о правильном питании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на всех ступенях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заболеваний среди учащихся.</w:t>
            </w:r>
          </w:p>
        </w:tc>
      </w:tr>
      <w:tr w:rsidR="0047246C" w:rsidRPr="00A44F31" w:rsidTr="009408FE">
        <w:trPr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наркомании, </w:t>
            </w:r>
            <w:proofErr w:type="spellStart"/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вредным привычкам. Проведение мероприятий, направленных на пропаганду ЗОЖ.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на всех ступенях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школьников потребности вести здоровый образ жизни.</w:t>
            </w:r>
          </w:p>
        </w:tc>
      </w:tr>
      <w:tr w:rsidR="0047246C" w:rsidRPr="00A44F31" w:rsidTr="009408FE">
        <w:trPr>
          <w:jc w:val="center"/>
        </w:trPr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педагогическим коллективом, родителями по пропаганде здорового образа жизни в семье.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клуб «Здоровье» среди </w:t>
            </w:r>
            <w:proofErr w:type="spellStart"/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педколлектива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формирования единого воспитательного пространства.</w:t>
            </w:r>
          </w:p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  у школьников  и их родителей потребности вести здоровый образ жизни.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Ежегодно, на всех ступенях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плодотворного и полноценного сотрудничества с родителями в учебно-воспитательном процессе. Создание единого воспитательного пространства «родители - дети - учителя».</w:t>
            </w:r>
          </w:p>
        </w:tc>
      </w:tr>
    </w:tbl>
    <w:p w:rsidR="0047246C" w:rsidRPr="00A44F31" w:rsidRDefault="0047246C" w:rsidP="0047246C">
      <w:pPr>
        <w:keepNext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</w:p>
    <w:p w:rsidR="0047246C" w:rsidRPr="00A44F31" w:rsidRDefault="0047246C" w:rsidP="0047246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46C" w:rsidRPr="00A44F31" w:rsidRDefault="0047246C" w:rsidP="0047246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4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spellStart"/>
      <w:r w:rsidRPr="00A44F31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 w:rsidRPr="00A44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оздоровительной и спортивно – мас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совой работы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998"/>
        <w:gridCol w:w="1566"/>
        <w:gridCol w:w="2812"/>
      </w:tblGrid>
      <w:tr w:rsidR="0047246C" w:rsidRPr="00A44F31" w:rsidTr="009408FE">
        <w:trPr>
          <w:trHeight w:val="525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7246C" w:rsidRPr="00A44F31" w:rsidTr="009408FE">
        <w:trPr>
          <w:cantSplit/>
          <w:trHeight w:val="345"/>
          <w:jc w:val="center"/>
        </w:trPr>
        <w:tc>
          <w:tcPr>
            <w:tcW w:w="104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и спортивно-массовая работа: оздоровительные мероприятия в режиме дня уч-ся: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Обсудить и провести беседу о режиме дня школьника и значении оздоровительных мероприятий для укрепления организма; 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физкультминутки на общеобразовательных предметах в 1-11 классах.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 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 классов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утренней зарядки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 классов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104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Агитация и пропаганда физкультуры и спорта.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стенд «Рекорды школы»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стенд лучшие спортсмены школы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Успехи школы в районной спартакиаде.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104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Подготовка физкультурного актива: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Назначить новый состав совета физкультуры.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актива по проведению спортивных праздников и дней здоровья.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9D238E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47246C"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47246C"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104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Работа с родителями учащихся и членами коллектива: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организации школьных соревнований родителей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  руководители, учитель физкультуры</w:t>
            </w:r>
          </w:p>
        </w:tc>
      </w:tr>
      <w:tr w:rsidR="0047246C" w:rsidRPr="00A44F31" w:rsidTr="009408FE">
        <w:trPr>
          <w:trHeight w:val="33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учителей в соревнованиях по волейболу, теннису, баскетболу и мини-футболу.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46C" w:rsidRPr="00A44F31" w:rsidRDefault="0047246C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</w:tbl>
    <w:p w:rsidR="0047246C" w:rsidRDefault="0047246C" w:rsidP="0047246C"/>
    <w:p w:rsidR="0047246C" w:rsidRPr="00064383" w:rsidRDefault="0047246C" w:rsidP="00472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СПОРТИВНО-ОЗДОРОВИТЕЛЬНОЙ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4806"/>
        <w:gridCol w:w="1980"/>
        <w:gridCol w:w="1970"/>
      </w:tblGrid>
      <w:tr w:rsidR="0047246C" w:rsidTr="009408FE">
        <w:tc>
          <w:tcPr>
            <w:tcW w:w="815" w:type="dxa"/>
          </w:tcPr>
          <w:p w:rsidR="0047246C" w:rsidRPr="003E17A3" w:rsidRDefault="0047246C" w:rsidP="009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6" w:type="dxa"/>
          </w:tcPr>
          <w:p w:rsidR="0047246C" w:rsidRPr="003E17A3" w:rsidRDefault="0047246C" w:rsidP="009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0" w:type="dxa"/>
          </w:tcPr>
          <w:p w:rsidR="0047246C" w:rsidRPr="003E17A3" w:rsidRDefault="0047246C" w:rsidP="009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A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70" w:type="dxa"/>
          </w:tcPr>
          <w:p w:rsidR="0047246C" w:rsidRPr="003E17A3" w:rsidRDefault="0047246C" w:rsidP="009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7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медосмотра учащихся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органа детского самоуправления – Адмиралтейства здоровья и спорта. 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спортивных мероприятий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</w:tcPr>
          <w:p w:rsidR="009D238E" w:rsidRPr="00A44F31" w:rsidRDefault="009D238E" w:rsidP="009D2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круглогодичной муниципальной спартакиаде школьников</w:t>
            </w:r>
            <w:r w:rsidRPr="00CC29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Pr="00CC2926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Шахматы, шашки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спортивного стенда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70" w:type="dxa"/>
          </w:tcPr>
          <w:p w:rsidR="0047246C" w:rsidRPr="009D238E" w:rsidRDefault="009D238E" w:rsidP="009D2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физкультурника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1970" w:type="dxa"/>
          </w:tcPr>
          <w:p w:rsidR="0047246C" w:rsidRPr="009D238E" w:rsidRDefault="009D238E" w:rsidP="009D2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муниципальных спортивных мероприятиях в рамках Дня физкультурника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стадиона, многофункциональной площадки и всех спортивных объектов на территории ОУ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 четверть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муниципальной акции, региональной акции  « Здоровый образ жизни», «Мой выбор – здоровое будущее!» 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D238E" w:rsidRPr="009D238E" w:rsidRDefault="009D238E" w:rsidP="00940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06" w:type="dxa"/>
          </w:tcPr>
          <w:p w:rsidR="0047246C" w:rsidRDefault="0047246C" w:rsidP="009D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9D23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Всероссийской акции «Спорт вместо наркотиков» в рамках спортивного праздника «Кросс нации»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</w:tcPr>
          <w:p w:rsidR="009D238E" w:rsidRPr="00A44F31" w:rsidRDefault="009D238E" w:rsidP="009D2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  <w:r w:rsidRPr="00705C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волейболу, пионерболу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настольному теннису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шахматам и шашкам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футболу</w:t>
            </w:r>
          </w:p>
          <w:p w:rsidR="0047246C" w:rsidRPr="009B3FF7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армрестлингу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катке</w:t>
            </w:r>
            <w:r w:rsidRPr="004E74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«Веселые ледовые старты»;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Стрит-хоккей;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в хоккей;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здоровья на катке»;</w:t>
            </w:r>
          </w:p>
          <w:p w:rsidR="0047246C" w:rsidRPr="004E74C0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резвых коньков»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9D238E" w:rsidRPr="00A44F31" w:rsidRDefault="009D238E" w:rsidP="009D2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соревнования «Лыжня »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ежегодно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 празднике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лыжня»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ежегодно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7246C" w:rsidTr="009408FE">
        <w:trPr>
          <w:trHeight w:val="1188"/>
        </w:trPr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конкурсов и соревнований</w:t>
            </w:r>
            <w:r w:rsidRPr="009B3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«Рыцарский турнир»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246C" w:rsidRPr="009B3FF7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«Олимпийский лабиринт» (5-7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0" w:type="dxa"/>
          </w:tcPr>
          <w:p w:rsidR="0047246C" w:rsidRDefault="009D238E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</w:t>
            </w:r>
            <w:r w:rsidR="0047246C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учащихся в месячнике «Молодежь за здоровый образ жизни!»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70" w:type="dxa"/>
          </w:tcPr>
          <w:p w:rsidR="000A1465" w:rsidRPr="00A44F31" w:rsidRDefault="000A1465" w:rsidP="000A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7246C" w:rsidRDefault="0047246C" w:rsidP="000A1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гражданской обороны 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70" w:type="dxa"/>
          </w:tcPr>
          <w:p w:rsidR="0047246C" w:rsidRDefault="000A1465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военно-спортивной игры «Арсенал»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ВСИ «Победа»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0" w:type="dxa"/>
          </w:tcPr>
          <w:p w:rsidR="0047246C" w:rsidRDefault="000A1465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 и физкультуры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сдаче норм ГТО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праздниках и турнирах 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0" w:type="dxa"/>
          </w:tcPr>
          <w:p w:rsidR="0047246C" w:rsidRPr="000A1465" w:rsidRDefault="000A1465" w:rsidP="000A14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44F31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</w:t>
            </w:r>
            <w:r w:rsidR="000A1465">
              <w:rPr>
                <w:rFonts w:ascii="Times New Roman" w:hAnsi="Times New Roman" w:cs="Times New Roman"/>
                <w:sz w:val="24"/>
                <w:szCs w:val="24"/>
              </w:rPr>
              <w:t>ходов по родному краю учащихся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8-11 классов на спортплощадках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программе «Президентские состязания».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районного военно-спортивного лагеря «Перевал»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70" w:type="dxa"/>
          </w:tcPr>
          <w:p w:rsidR="0047246C" w:rsidRDefault="000A1465" w:rsidP="000A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смотре-конкурсе «Шахматный всеобуч»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47246C" w:rsidRDefault="000A1465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преподающий шахматы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спортивного часа в детском саду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детского сада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физкультминуток в 1-7 классах во время уроков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 на свежем воздухе в 1-4 классах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7246C" w:rsidTr="009408FE"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спортивные мероприятия с образовательными учреждениями района</w:t>
            </w:r>
            <w:r w:rsidRPr="00051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товарищеский матч по футболу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товарищеская встреча по мини футболу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товарищеская встреча волейболистов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в лапту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в настольный теннис</w:t>
            </w:r>
          </w:p>
          <w:p w:rsidR="0047246C" w:rsidRPr="00051806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товарищеский матч по хоккею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7246C" w:rsidTr="009408FE">
        <w:trPr>
          <w:trHeight w:val="874"/>
        </w:trPr>
        <w:tc>
          <w:tcPr>
            <w:tcW w:w="815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06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ЕЧКР по формированию здорового и безопасного образа жизни:</w:t>
            </w:r>
          </w:p>
          <w:p w:rsidR="0047246C" w:rsidRPr="003E17A3" w:rsidRDefault="0047246C" w:rsidP="000A14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безопасности».</w:t>
            </w:r>
          </w:p>
        </w:tc>
        <w:tc>
          <w:tcPr>
            <w:tcW w:w="198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7246C" w:rsidRDefault="0047246C" w:rsidP="0047246C"/>
    <w:p w:rsidR="0047246C" w:rsidRDefault="0047246C" w:rsidP="00472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МНОГОФУНКЦИОНАЛЬНОЙ  СПОРТИВНОЙ ПЛОЩАДКИ «ЮНИОР»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414"/>
        <w:gridCol w:w="2311"/>
        <w:gridCol w:w="976"/>
        <w:gridCol w:w="1896"/>
        <w:gridCol w:w="1450"/>
      </w:tblGrid>
      <w:tr w:rsidR="0047246C" w:rsidRPr="008A5751" w:rsidTr="009408FE">
        <w:tc>
          <w:tcPr>
            <w:tcW w:w="531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5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99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5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988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47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41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7246C" w:rsidRPr="008A5751" w:rsidTr="009408FE">
        <w:tc>
          <w:tcPr>
            <w:tcW w:w="531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физической культуры</w:t>
            </w:r>
          </w:p>
        </w:tc>
        <w:tc>
          <w:tcPr>
            <w:tcW w:w="2399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</w:tc>
        <w:tc>
          <w:tcPr>
            <w:tcW w:w="1541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08.30-14.10</w:t>
            </w:r>
          </w:p>
        </w:tc>
      </w:tr>
      <w:tr w:rsidR="0047246C" w:rsidRPr="008A5751" w:rsidTr="009408FE">
        <w:tc>
          <w:tcPr>
            <w:tcW w:w="531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игры</w:t>
            </w:r>
          </w:p>
        </w:tc>
        <w:tc>
          <w:tcPr>
            <w:tcW w:w="2399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площадке</w:t>
            </w:r>
          </w:p>
        </w:tc>
        <w:tc>
          <w:tcPr>
            <w:tcW w:w="988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7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Понедельник-суббота</w:t>
            </w:r>
          </w:p>
        </w:tc>
        <w:tc>
          <w:tcPr>
            <w:tcW w:w="1541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14.10-15.30</w:t>
            </w:r>
          </w:p>
        </w:tc>
      </w:tr>
      <w:tr w:rsidR="0047246C" w:rsidRPr="008A5751" w:rsidTr="009408FE">
        <w:tc>
          <w:tcPr>
            <w:tcW w:w="531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игры</w:t>
            </w:r>
          </w:p>
        </w:tc>
        <w:tc>
          <w:tcPr>
            <w:tcW w:w="2399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площадке</w:t>
            </w:r>
          </w:p>
        </w:tc>
        <w:tc>
          <w:tcPr>
            <w:tcW w:w="988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47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1541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</w:tc>
      </w:tr>
      <w:tr w:rsidR="0047246C" w:rsidRPr="008A5751" w:rsidTr="009408FE">
        <w:tc>
          <w:tcPr>
            <w:tcW w:w="531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игры</w:t>
            </w:r>
          </w:p>
        </w:tc>
        <w:tc>
          <w:tcPr>
            <w:tcW w:w="2399" w:type="dxa"/>
          </w:tcPr>
          <w:p w:rsidR="0047246C" w:rsidRPr="008A5751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площадке</w:t>
            </w:r>
          </w:p>
        </w:tc>
        <w:tc>
          <w:tcPr>
            <w:tcW w:w="988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47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1541" w:type="dxa"/>
          </w:tcPr>
          <w:p w:rsidR="0047246C" w:rsidRDefault="0047246C" w:rsidP="0094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</w:tbl>
    <w:p w:rsidR="0047246C" w:rsidRDefault="0047246C" w:rsidP="0047246C">
      <w:pPr>
        <w:rPr>
          <w:rFonts w:ascii="Times New Roman" w:hAnsi="Times New Roman" w:cs="Times New Roman"/>
          <w:b/>
          <w:sz w:val="28"/>
          <w:szCs w:val="28"/>
        </w:rPr>
      </w:pPr>
    </w:p>
    <w:p w:rsidR="0047246C" w:rsidRDefault="0047246C" w:rsidP="0047246C">
      <w:pPr>
        <w:rPr>
          <w:rFonts w:ascii="Times New Roman" w:hAnsi="Times New Roman" w:cs="Times New Roman"/>
          <w:b/>
          <w:sz w:val="28"/>
          <w:szCs w:val="28"/>
        </w:rPr>
      </w:pPr>
    </w:p>
    <w:p w:rsidR="0047246C" w:rsidRDefault="0047246C" w:rsidP="0047246C">
      <w:pPr>
        <w:rPr>
          <w:rFonts w:ascii="Times New Roman" w:hAnsi="Times New Roman" w:cs="Times New Roman"/>
          <w:b/>
          <w:sz w:val="28"/>
          <w:szCs w:val="28"/>
        </w:rPr>
      </w:pPr>
    </w:p>
    <w:p w:rsidR="0047246C" w:rsidRDefault="0047246C" w:rsidP="00472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46C" w:rsidRPr="008A5751" w:rsidRDefault="0047246C" w:rsidP="00472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997" w:rsidRDefault="001F7997"/>
    <w:sectPr w:rsidR="001F7997" w:rsidSect="003E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C3"/>
    <w:rsid w:val="000A1465"/>
    <w:rsid w:val="00103D82"/>
    <w:rsid w:val="001F7997"/>
    <w:rsid w:val="002446CA"/>
    <w:rsid w:val="0047246C"/>
    <w:rsid w:val="005F77B6"/>
    <w:rsid w:val="00770F5D"/>
    <w:rsid w:val="009D238E"/>
    <w:rsid w:val="00AE66C3"/>
    <w:rsid w:val="00F2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46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0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46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0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2021-10-04T16:33:00Z</dcterms:created>
  <dcterms:modified xsi:type="dcterms:W3CDTF">2021-10-14T18:02:00Z</dcterms:modified>
</cp:coreProperties>
</file>