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   </w:t>
      </w:r>
    </w:p>
    <w:p w:rsidR="00806A3C" w:rsidRPr="007A026E" w:rsidRDefault="00806A3C" w:rsidP="00806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7A026E">
        <w:rPr>
          <w:rFonts w:ascii="Times New Roman" w:eastAsia="Times New Roman" w:hAnsi="Times New Roman" w:cs="Times New Roman"/>
          <w:b/>
          <w:sz w:val="32"/>
          <w:szCs w:val="24"/>
        </w:rPr>
        <w:t xml:space="preserve">Анализ результатов деятельности детского сада «Радуга» за 2020-2021 </w:t>
      </w:r>
      <w:proofErr w:type="spellStart"/>
      <w:r w:rsidRPr="007A026E">
        <w:rPr>
          <w:rFonts w:ascii="Times New Roman" w:eastAsia="Times New Roman" w:hAnsi="Times New Roman" w:cs="Times New Roman"/>
          <w:b/>
          <w:sz w:val="32"/>
          <w:szCs w:val="24"/>
        </w:rPr>
        <w:t>уч</w:t>
      </w:r>
      <w:proofErr w:type="spellEnd"/>
      <w:r w:rsidRPr="007A026E">
        <w:rPr>
          <w:rFonts w:ascii="Times New Roman" w:eastAsia="Times New Roman" w:hAnsi="Times New Roman" w:cs="Times New Roman"/>
          <w:b/>
          <w:sz w:val="32"/>
          <w:szCs w:val="24"/>
        </w:rPr>
        <w:t>. год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1-ый раздел – Анализ  состояния здоровья воспитанников.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Здоровье- это способность противостоять воздействию инфекционного, физического, химического, психического факторов окружающей среды.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Факторы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влияющие на здоровье: среда обитания, питание, двигательный режим, специфическая иммунизация,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резистентность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организма, гигиена, наследственный фактор, медицинское обслуживание.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В 2020 – 2021 учебном  году продолжалась физкультурно-оздоровительная работа в ДОУ.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На физкультурных занятиях  и в течение дня педагогами осуществляется индивидуально-дифференцированный подход к детям: при определении нагрузок учитывается уровень физической подготовки и здоровья, особенности пола ребенка. Систематически проводятся: утренняя гимнастика, как средство тренировки и закаливания организма, ритмическая гимнастика, подвижные игры на прогулке, физкультминутки на занятиях.  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Воспитатели групп ежедневно организуют и проводят мероприятия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здоровьесберегающеего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характера: утреннюю гимнастику, гимнастику пробуждения, подвижные игры, комплексы закаливания,  динамические паузы, дыхательную, пальчиковую гимнастику и гимнастику для глаз.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Для достижения высоких результатов по данным мероприятиям велся систематический медико-педагогический контроль.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2-й раздел – Результаты выполнения программы по всем направлениям.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Целью деятельности Учреждения является осуществление образовательной деятельности по образовательным программам дошкольного образования, присмотр и уход за воспитанниками.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Для достижения целей Учреждение решает следующие задачи: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предоставление бесплатного дошкольного образования, направленного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физического и психического здоровья детей, в том числе их эмоционального благополучия;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взаимодействие с семьями детей для обеспечения полноценного развития детей;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оказание методической, психолого-педагогической, диагностической и консультативной помощи родителям (законным представителям) детей дошкольного возраста. В соответствии с целями и задачами Учреждение осуществляет следующие основные виды деятельности: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Реализация основных общеобразовательных программ дошкольного образования.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- Реализация дополнительных общеобразовательных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программ.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Присмотр и уход.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Организация питания воспитанников.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Воспитательно-образовательная работа организуется в соответствии с Федеральным государственным стандартом дошкольного образования (приказ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МОиН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РФ от 17 октября 2013 г. № 1155).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Образовательно-воспитательный  проце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сс в ДО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У направлен на создание благоприятных условий для полноценного проживания ребенком дошкольного детства;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Образовательно-воспитательная работа ДОУ ведется в соответствии с Основной образовательной программой, состоящей из двух частей: </w:t>
      </w:r>
    </w:p>
    <w:p w:rsidR="00806A3C" w:rsidRPr="007A026E" w:rsidRDefault="00806A3C" w:rsidP="00806A3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Основная часть разработана на основе примерной образовательной программы «От рождения до школы»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>ед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Е.Н.Вераксы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,  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Работа в ДОУ ведется по следующим парциальным программам и технологиям: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-программа по обучению грамоте «Обучение грамоте»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Л.Е.Журовой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-программа по экологическому развитию детей «Юный эколог» С.Н.Николаева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lastRenderedPageBreak/>
        <w:t>-программа по обучению детей математике по пособиям «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Игралочка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»   Л.Г.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Петерсон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и Е.Е.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Кочемасовой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, «Раз – ступенька, два – ступенька»      Л.Г.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Петерсон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 и Г.И.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Холиной</w:t>
      </w:r>
      <w:proofErr w:type="spellEnd"/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-программа художественно- эстетического развития "Цветные ладошки" И.А. Лыковой.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В дошкольном учреждении работает 2 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разновозрастных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группы.   Приоритетными направлениями деятельности нашего учреждения  в 2020 – 2021 учебном году было: </w:t>
      </w:r>
    </w:p>
    <w:p w:rsidR="00806A3C" w:rsidRPr="007A026E" w:rsidRDefault="00806A3C" w:rsidP="00806A3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Развитие совместной игровой деятельности в детском саду;</w:t>
      </w:r>
    </w:p>
    <w:p w:rsidR="00806A3C" w:rsidRPr="007A026E" w:rsidRDefault="00806A3C" w:rsidP="00806A3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Формирование основ безопасности жизнедеятельности детей в детском саду;</w:t>
      </w:r>
    </w:p>
    <w:p w:rsidR="00806A3C" w:rsidRPr="007A026E" w:rsidRDefault="00806A3C" w:rsidP="00806A3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Взаимодействие с семьями воспитанников;</w:t>
      </w:r>
    </w:p>
    <w:p w:rsidR="00806A3C" w:rsidRPr="007A026E" w:rsidRDefault="00806A3C" w:rsidP="00806A3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Повышение профессионального мастерства педагогических кадров на основе новых нормативных документов: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Чтобы реализовать  эти направления  запланировали годовые задачи: </w:t>
      </w:r>
    </w:p>
    <w:p w:rsidR="00806A3C" w:rsidRPr="007A026E" w:rsidRDefault="00806A3C" w:rsidP="00806A3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Создать условия для развития игровой деятельности детей, способствующей социально-коммуникативному развитию, в том числе: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- создание развивающей предметно-пространственной среды ДОУ;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- реализацию игровых проектов, организацию сюжетно-ролевых игр, создание условий общения взрослого и ребенка в игре.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-развитие детской индивидуальности.</w:t>
      </w:r>
    </w:p>
    <w:p w:rsidR="00806A3C" w:rsidRPr="007A026E" w:rsidRDefault="00806A3C" w:rsidP="00806A3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основы безопасности жизнедеятельности через совместную деятельность с семьями воспитанников контексте ФГОС 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6A3C" w:rsidRPr="007A026E" w:rsidRDefault="00806A3C" w:rsidP="00806A3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Обеспечить развитие кадрового потенциала в процессе  внедрения  ФГОС 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 использование активных форм методической работы: мастер-классы, обучающие семинары, открытые просмотры;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-поиск современных технологий повышения уровня педагогического мастерства.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участие педагогов в конкурсах профессионального мастерства;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повышение квалификации на курсах, прохождение процедуры аттестации;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- самообразование (индивидуальный план повышения  профессионального уровня на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межаттестационный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период)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В течени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года педагоги и воспитанники активно принимали участие в мероприятиях различного уровня.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Проведены следующие мероприятия: </w:t>
      </w:r>
    </w:p>
    <w:p w:rsidR="00806A3C" w:rsidRPr="007A026E" w:rsidRDefault="00806A3C" w:rsidP="00806A3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Смотр-конкурс «Лучшая сюжетно-ролевая игра»;</w:t>
      </w:r>
    </w:p>
    <w:p w:rsidR="00806A3C" w:rsidRPr="007A026E" w:rsidRDefault="00806A3C" w:rsidP="00806A3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Защита проектов «Я – исследователь»»</w:t>
      </w:r>
    </w:p>
    <w:p w:rsidR="00806A3C" w:rsidRPr="007A026E" w:rsidRDefault="00806A3C" w:rsidP="00806A3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Спортивные досуги и праздники;</w:t>
      </w:r>
    </w:p>
    <w:p w:rsidR="00806A3C" w:rsidRPr="007A026E" w:rsidRDefault="00806A3C" w:rsidP="00806A3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Флешмоб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«ВМЕСТЕЯРЧЕ»</w:t>
      </w:r>
    </w:p>
    <w:p w:rsidR="00806A3C" w:rsidRPr="007A026E" w:rsidRDefault="00806A3C" w:rsidP="00806A3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Марафон поздравлений «Мама слово дорогое»</w:t>
      </w:r>
    </w:p>
    <w:p w:rsidR="00806A3C" w:rsidRPr="007A026E" w:rsidRDefault="00806A3C" w:rsidP="00806A3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«Военно-спортивная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квест-игра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Зарница»</w:t>
      </w:r>
    </w:p>
    <w:p w:rsidR="00806A3C" w:rsidRPr="007A026E" w:rsidRDefault="00806A3C" w:rsidP="00806A3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Конкурс «Мы о войне стихами говорим»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Для решения годовых задач воспитательно-образовательной работы были намечены и проведены четыре педагогических совета педагогов. На каждом  из  педсоветов  приняты решения к выполнению намеченных задач.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С целью реализации первой  годовой задачи были проведены следующие мероприятия: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1. Изучение психолого-педагогических характеристик и особенностей организации воспитательно-образовательной работы с детьми по каждой возрастной группе.  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2. Подготовка и оформление документации на группах, наглядной информации для родителей.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 3. Подбор методической литературы и методических рекомендаций.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4. Обновление групп игровым оборудованием.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 5. Маркировка мебели по ростовым показателям детей групп. Проведение антропометрии в ДОУ.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(мониторинг)  2020-2021 учебный год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Итоги подведены по образовательным областям в соответствии с ФГОС. Каждая ОО включает образовательные компоненты.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9"/>
        <w:gridCol w:w="2055"/>
        <w:gridCol w:w="1767"/>
        <w:gridCol w:w="1024"/>
        <w:gridCol w:w="1918"/>
        <w:gridCol w:w="1362"/>
      </w:tblGrid>
      <w:tr w:rsidR="00806A3C" w:rsidRPr="007A026E" w:rsidTr="0077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</w:tr>
      <w:tr w:rsidR="00806A3C" w:rsidRPr="007A026E" w:rsidTr="0077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2019- 20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В -81%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С -19%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Н – 0%</w:t>
            </w: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В –  65%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С – 31%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Н -  4%</w:t>
            </w: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В – 65%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С – 31%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Н – 6%</w:t>
            </w: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В – 61%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С – 33%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Н - 6%</w:t>
            </w: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В – 84%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С – 16%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Н – 0%</w:t>
            </w:r>
          </w:p>
        </w:tc>
      </w:tr>
      <w:tr w:rsidR="00806A3C" w:rsidRPr="007A026E" w:rsidTr="0077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Итоги: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2020-21</w:t>
            </w: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В-84,5%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С-15%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Н -0,5%</w:t>
            </w: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В-65%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С-31%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Н -4%</w:t>
            </w: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В-62%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С-32%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Н -6%</w:t>
            </w: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В-68%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С-30%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Н -2%</w:t>
            </w:r>
          </w:p>
        </w:tc>
        <w:tc>
          <w:tcPr>
            <w:tcW w:w="0" w:type="auto"/>
            <w:vAlign w:val="center"/>
            <w:hideMark/>
          </w:tcPr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В-91%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С-8%</w:t>
            </w:r>
          </w:p>
          <w:p w:rsidR="00806A3C" w:rsidRPr="007A026E" w:rsidRDefault="00806A3C" w:rsidP="0077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E">
              <w:rPr>
                <w:rFonts w:ascii="Times New Roman" w:eastAsia="Times New Roman" w:hAnsi="Times New Roman" w:cs="Times New Roman"/>
                <w:sz w:val="24"/>
                <w:szCs w:val="24"/>
              </w:rPr>
              <w:t>Н -1%</w:t>
            </w:r>
          </w:p>
        </w:tc>
      </w:tr>
    </w:tbl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Как видно из таблицы, наиболее высокие результаты мы наблюдаем по социально-коммуникативному и физическому развитию, что говорит об эффективности условий выполнения годовых задач. Высокие показатели мы наблюдаем в художественно-эстетическом развитии, это результат развитой системы дополнительного образования по ХЭР. Несколько ниже показатели мы получили в образовательной  области речевое развитие, что необходимо учесть при планировании работы на 2021-22 учебный год.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Рекомендуется: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1. Учитывать результаты мониторинга при планировании работы на следующий учебный год.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2. Учитывать индивидуальные особенности детей при реализации образовательной программы.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3. Включить работу по речевому развитию в годовые задачи на 2021-22 учебный год.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образовательно-воспитательного процесса.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Основной целью работы педагога-психолога на учебный год являлось содействие сохранению и поддержанию психического и физического здоровья детей. Реализация цели достигалась через решение следующих задач: обеспечение комплексного психологического сопровождения; профилактика нежелательных негативных тенденций личностного и интеллектуального развития; раннее выявление проблем, трудностей, причин и характера нарушений в развитии воспитанников; создание оптимальных возможностей и условий для развития личностного и интеллектуального потенциала ребенка; раскрытие педагогических возможностей педагогов и родителей в обучении  ребенка, помощь в воспитании детей и решении проблем и трудностей и другие. Работа психолога велась по всем основным направлениям психологического сопровождения: диагностика, просвещение и профилактика, коррекция и развитие,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>росвещение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и профилактика.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Просветительская и профилактическая работа с родителями и педагогами в этом учебном году являлась одним из приоритетных направлений деятельности педагога-психолога. Формы работы стали более разнообразны, были учтены особые условия предоставления образовательных услуг.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С целью просвещения родителей были выбраны различные формы предоставления информации: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оформление стендов групп по темам «Адаптация ребенка к детскому саду», «Профилактика жестокого обращения с ребенком», «Кризис 7 лет», «Роль семьи в формировании личности ребенка», «Поможем ребенку найти друзей»;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индивидуальные буклеты и памятки для родителей «Адаптация ребенка к детскому саду», «Психологическая подготовка к школе»;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- публикации в Родительском чате в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«Взаимодействие ребенка и взрослого в игре», «Психологическая подготовка ребенка к школе. Современный подход», «Профилактика жестокого обращения с ребенком», и т.д.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Просветительской работой охвачены родители всех 54 детей.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Для педагогов проведены беседы, педагогические часы и педсоветы по темам: « «Индивидуальный подход к ребенку», «Общение взрослого и ребенка в игре», </w:t>
      </w:r>
      <w:r w:rsidRPr="007A026E">
        <w:rPr>
          <w:rFonts w:ascii="Times New Roman" w:eastAsia="Times New Roman" w:hAnsi="Times New Roman" w:cs="Times New Roman"/>
          <w:sz w:val="24"/>
          <w:szCs w:val="24"/>
        </w:rPr>
        <w:lastRenderedPageBreak/>
        <w:t>«Взаимосвязь психического и физического здоровья», «Профилактика эмоционального выгорания», «Самообразование педагога как инструмент повышения уровня компетенций», «Проявление детской индивидуальности в игре», «Основы релаксации», «Психологическая безопасность в ДОУ и в семье».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Просветительской и практической работой охвачены все педагоги.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С детьми средних, старших и подготовительных в течение учебного года проводились групповые беседы о проявлении чувств и эмоций, возможностях их выхода и контроля «Я и мои эмоции», «Мой любимый садик», «Я и ты – друзья», «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Психогимнастика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>». Данные беседы подкреплялись практическими упражнениями.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Анализ консультативного направления в работе педагога-психолога выявил следующее.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Основные запросы родителей при обращении за индивидуальной консультацией к психологу: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рекомендации по облегчению адаптации ребенка к ДОУ;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сложности при организации режима ребенка и семьи в целом;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психологическое развитие ребенка, результаты проведенной диагностики;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взаимодействие ребенка с другими членами семьи, в том числе с другими детьми;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особенности поведения ребенка в детском саду и дома;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задержки в интеллектуальном и речевом развитии;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готовность ребенка к школе/секции;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методическая помощь участникам родительских чтений.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По итогам консультативной работы можно судить о том, что взрослым, родителям, педагогам, психологу необходимо особое внимание уделять вопросам взаимоотношений в семье, конструктивному разрешению конфликтов, повышению родительской компетентности и психологической культуры всех участников образовательного пространства, привлечению родителей к воспитательно-образовательному процессу.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логопедичсекого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пункта.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В течени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2020-2021 учебного года в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логопункте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обследовано 19 детей. Выявлено детей с нарушениями речи 12.  На базе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логопункта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ведутся индивидуальные занятия.  В течение года на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логопункте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была оказана коррекционная помощь 12 воспитанникам старшей группы   с ФФНР и ФНР.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Работа по коррекции речевых нарушений осуществляется в ДОУ по программе Филичевой Т.Б. Чиркиной Г.В. «Программа обучения и воспитания детей с фонетико-фонематическим недоразвитием речи. Для детей  в ДОУ  создана оптимальная речевая среда: своевременное выявление проблем в развитии воспитанников через деятельность МПК,  систематические индивидуальные логопедические занятия, индивидуальная работа воспитателей в группе, вовлечение родителей в коррекционный процесс.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Учителем - логопедом используется компьютерная программа «Игры 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Тигры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>», которая позволяет формировать правильные речевые навыки у детей и осуществлять самоконтроль за своей речью, проводить коррекцию речевых нарушений в соответствии с индивидуальными потребностями и возможностями ребенка. 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Всего из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логопункта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выпущено 10  детей, из них с чистой речью- 6 детей,  с улучшением  4 ребенка. 2 детям рекомендуется пройти повторное обучение по программе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логопункта</w:t>
      </w:r>
      <w:proofErr w:type="spellEnd"/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Рекомендуется: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 1. Продолжать увеличивать охват дополнительным образованием детей с 3 лет.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2. Повышать уровень качества дополнительного образования.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3. Усилить 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дополнительного образования.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4. Продолжать внедрять Навигатора дополнительного образования.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3-й раздел. Оценка кадрового обеспечения.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lastRenderedPageBreak/>
        <w:t>Рейтинг ДОУ (участие педагогов в окружных, городских, республиканских,   федеральных мероприятиях)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Количество штатных единиц на уровне прошлого года.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В 2020 году педагогический состав включает 4 педагогов в том числе:</w:t>
      </w:r>
    </w:p>
    <w:p w:rsidR="00806A3C" w:rsidRPr="007A026E" w:rsidRDefault="00806A3C" w:rsidP="00806A3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Воспитатели -2</w:t>
      </w:r>
    </w:p>
    <w:p w:rsidR="00806A3C" w:rsidRPr="007A026E" w:rsidRDefault="00806A3C" w:rsidP="00806A3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учитель-логопед -1</w:t>
      </w:r>
    </w:p>
    <w:p w:rsidR="00806A3C" w:rsidRPr="007A026E" w:rsidRDefault="00806A3C" w:rsidP="00806A3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педагог – психолог -1</w:t>
      </w:r>
    </w:p>
    <w:p w:rsidR="00806A3C" w:rsidRPr="007A026E" w:rsidRDefault="00806A3C" w:rsidP="00806A3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 -1</w:t>
      </w:r>
    </w:p>
    <w:p w:rsidR="00806A3C" w:rsidRPr="007A026E" w:rsidRDefault="00806A3C" w:rsidP="00806A3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педагог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допобразования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-1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На 01.01.2021 г.:</w:t>
      </w:r>
    </w:p>
    <w:p w:rsidR="00806A3C" w:rsidRPr="007A026E" w:rsidRDefault="00806A3C" w:rsidP="00806A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высшее образование -2 педагога</w:t>
      </w:r>
    </w:p>
    <w:p w:rsidR="00806A3C" w:rsidRPr="007A026E" w:rsidRDefault="00806A3C" w:rsidP="00806A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среднее специальное – 2 педагога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педагогов: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первая квалификационная категория - 2 педагога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соответствие занимаемой должности – 2 педагога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Педагогический стаж работы:</w:t>
      </w:r>
    </w:p>
    <w:p w:rsidR="00806A3C" w:rsidRPr="007A026E" w:rsidRDefault="00806A3C" w:rsidP="00806A3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3 года – 2 педагога</w:t>
      </w:r>
    </w:p>
    <w:p w:rsidR="00806A3C" w:rsidRPr="007A026E" w:rsidRDefault="00806A3C" w:rsidP="00806A3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6 лет – 1 педагог</w:t>
      </w:r>
    </w:p>
    <w:p w:rsidR="00806A3C" w:rsidRPr="007A026E" w:rsidRDefault="00806A3C" w:rsidP="00806A3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свыше 30 лет - 1 педагог 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            Рекомендуется: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1. Учитывать индивидуальный профессиональный уровень педагогов при планировании ОВП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2. Продолжать реализовывать программу профилактики проф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>ыгорания.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3. Продолжать раскрывать кадровый потенциал учреждения.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4-й раздел. Работа с родителями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Одним 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приоритетным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направлением работы ДОУ является взаимодействие с родительской общественностью.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работа велась в соответствии с планом работы, включала в себя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общесадовские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и групповые мероприятия. Часть мероприятий было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адаптировнао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к проведению в дистанционном формате.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 Для родителей в саду были организованы следующие мероприятия: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Флешмобы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>-  3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 Выставки-5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-Анкетирование-2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-Консультации- 6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-Заседания Управляющего совета -2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-Заседания Родительского совета-2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-Индивидуальные консультации.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Для родителей в группах было проведен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>отражается количество тем):  </w:t>
      </w:r>
    </w:p>
    <w:p w:rsidR="00806A3C" w:rsidRPr="007A026E" w:rsidRDefault="00806A3C" w:rsidP="00806A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Анкетирование -   2                              </w:t>
      </w:r>
    </w:p>
    <w:p w:rsidR="00806A3C" w:rsidRPr="007A026E" w:rsidRDefault="00806A3C" w:rsidP="00806A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Консультация- 13                                   </w:t>
      </w:r>
    </w:p>
    <w:p w:rsidR="00806A3C" w:rsidRPr="007A026E" w:rsidRDefault="00806A3C" w:rsidP="00806A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Групповые родительские собрания и заседания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род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>оветов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>.– 4</w:t>
      </w:r>
    </w:p>
    <w:p w:rsidR="00806A3C" w:rsidRPr="007A026E" w:rsidRDefault="00806A3C" w:rsidP="00806A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Праздники и развлечения  - 6               </w:t>
      </w:r>
    </w:p>
    <w:p w:rsidR="00806A3C" w:rsidRPr="007A026E" w:rsidRDefault="00806A3C" w:rsidP="00806A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Выставки-4</w:t>
      </w:r>
    </w:p>
    <w:p w:rsidR="00806A3C" w:rsidRPr="007A026E" w:rsidRDefault="00806A3C" w:rsidP="00806A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Папки 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ередвижки </w:t>
      </w:r>
    </w:p>
    <w:p w:rsidR="00806A3C" w:rsidRPr="007A026E" w:rsidRDefault="00806A3C" w:rsidP="00806A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Родительские собрания -4</w:t>
      </w:r>
    </w:p>
    <w:p w:rsidR="00806A3C" w:rsidRPr="007A026E" w:rsidRDefault="00806A3C" w:rsidP="00806A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</w:t>
      </w:r>
      <w:proofErr w:type="spellStart"/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беседы-ежедневно</w:t>
      </w:r>
      <w:proofErr w:type="spellEnd"/>
      <w:proofErr w:type="gramEnd"/>
    </w:p>
    <w:p w:rsidR="00806A3C" w:rsidRPr="007A026E" w:rsidRDefault="00806A3C" w:rsidP="00806A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Тематические рубрики- 2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Информирование родителей и реализации некоторых форм работы производится на информационных стендах, официальном сайте учреждения</w:t>
      </w:r>
      <w:r w:rsidRPr="007A02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https://krlip.voronezhschool.ru/?section_id=29</w:t>
      </w:r>
      <w:r w:rsidRPr="007A02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Рекомендуется: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1.  Продолжать взаимодействие с родителями в следующем учебном году.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2. Учитывать запросы и потребности родителей как участников образовательного процесса.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3.  Привлекать родителей к организации образовательного процесса.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4. Находить новые формы и пути взаимодействия с родителями 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5-й раздел - Итоги административно-хозяйственной работы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Работа по материально-техническому обеспечению планируется в годовом плане, отражена в Плане Финансово-Хозяйственной деятельности,  Программе развития ДОУ, в Соглашении по охране труда.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Оборудование используется рационально, ведётся учёт материальных ценностей, приказом по ДОУ назначены ответственные лица за сохранность имущества. Вопросы по материально-техническому обеспечению рассматриваются на производственных совещаниях.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Здание, территория ДОУ соответствует санитарно-эпидемиологическим правилам и нормативам, требованиям пожарной, антитеррористической и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>, нормам охраны труда. Оценка состояния систем жизнеобеспечения ДОУ показала, что системы водоснабжения, канализации, отопления соответствуют нормам.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Группы обустроены с учетом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, детская мебель подобрана и промаркирована по ростовым показателям для профилактики нарушений осанки, в  группах имеется спальня, санузел, игровая.  Спальни оборудованы выдвижными кроватями. Группы оснащены санузлами, умывальниками, душевыми поддонами и шкафчиками для полотенец.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размещение предметов развивающей среды осуществлены рационально, логично и удобно для детей, отвечают их возрастным особенностям и потребностям. В каждой возрастной группе оформлены центры, насыщенные необходимым оборудованием и материалом для организации разных видов детской деятельности: «центр познания», «центр краеведения», «центр детского творчества», «центр двигательной активности». Приемные возрастных групп оборудованы соответствующим оборудованием, информационными стендами.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Для всестороннего развития личности детей в детском саду имеется:</w:t>
      </w:r>
    </w:p>
    <w:p w:rsidR="00806A3C" w:rsidRPr="007A026E" w:rsidRDefault="00806A3C" w:rsidP="00806A3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музыкальный зал с современными музыкальными инструментами;</w:t>
      </w:r>
    </w:p>
    <w:p w:rsidR="00806A3C" w:rsidRPr="007A026E" w:rsidRDefault="00806A3C" w:rsidP="00806A3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физкультурный зал с мягкими модулями, спортивным инвентарем:</w:t>
      </w:r>
    </w:p>
    <w:p w:rsidR="00806A3C" w:rsidRPr="007A026E" w:rsidRDefault="00806A3C" w:rsidP="00806A3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интерактивной песочницей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планшетными компьютерами.</w:t>
      </w:r>
    </w:p>
    <w:p w:rsidR="00806A3C" w:rsidRPr="007A026E" w:rsidRDefault="00806A3C" w:rsidP="00806A3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кабинет дополнительного образования «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Робокидс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>», с оборудованием для конструирования, экспериментирования.</w:t>
      </w:r>
    </w:p>
    <w:p w:rsidR="00806A3C" w:rsidRPr="007A026E" w:rsidRDefault="00806A3C" w:rsidP="00806A3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сенсорной комнатой.</w:t>
      </w:r>
    </w:p>
    <w:p w:rsidR="00806A3C" w:rsidRPr="007A026E" w:rsidRDefault="00806A3C" w:rsidP="00806A3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логопедический кабинет.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Имеется прогулочный участок. Оборудована: спортивная площадка, спортивно-игровой комплекс и др.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Безопасность детей и сотрудников ДОУ обеспечивают сторожа ДОУ. На входной двери ДОУ установлен дверной звонок.  Так же центральная входная дверь просматривается двумя камерами видеонаблюдения. Система видеонаблюдения установлена с обзором на площадку.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Медицинский блок оснащён необходимым медицинским оборудованием, медикаментами на 100 %.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Заключение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 содержание деятельности детского сада  в 2020-2021   учебном году,  направленное на сохранение и поддержание психического и физического здоровья детей, совершенствование модели дошкольного образовательного учреждения в </w:t>
      </w:r>
      <w:r w:rsidRPr="007A02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соответствии с новыми требованиями, </w:t>
      </w:r>
      <w:proofErr w:type="gramStart"/>
      <w:r w:rsidRPr="007A026E">
        <w:rPr>
          <w:rFonts w:ascii="Times New Roman" w:eastAsia="Times New Roman" w:hAnsi="Times New Roman" w:cs="Times New Roman"/>
          <w:sz w:val="24"/>
          <w:szCs w:val="24"/>
        </w:rPr>
        <w:t>обеспечивающая</w:t>
      </w:r>
      <w:proofErr w:type="gram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условия для разносторонне развитой личности дошкольника, повышение профессиональной компетентности педагогов, развитие их педагогического мастерства обеспечило:</w:t>
      </w:r>
    </w:p>
    <w:p w:rsidR="00806A3C" w:rsidRPr="007A026E" w:rsidRDefault="00806A3C" w:rsidP="00806A3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программа детьми освоена (педагогическая диагностика); </w:t>
      </w:r>
    </w:p>
    <w:p w:rsidR="00806A3C" w:rsidRPr="007A026E" w:rsidRDefault="00806A3C" w:rsidP="00806A3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результаты участия детей в районных мероприятиях высокие (грамоты, дипломы);</w:t>
      </w:r>
    </w:p>
    <w:p w:rsidR="00806A3C" w:rsidRPr="007A026E" w:rsidRDefault="00806A3C" w:rsidP="00806A3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значительное привлечение родителей к участию в образовательной и 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досуговой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 </w:t>
      </w:r>
    </w:p>
    <w:p w:rsidR="00806A3C" w:rsidRPr="007A026E" w:rsidRDefault="00806A3C" w:rsidP="00806A3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рост профессионально-педагогической квалификации педагогов ДОУ (курсы, аттестация, сайты); </w:t>
      </w:r>
    </w:p>
    <w:p w:rsidR="00806A3C" w:rsidRPr="007A026E" w:rsidRDefault="00806A3C" w:rsidP="00806A3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достижения детского сада оценены на федеральном и региональном  уровне (грамоты, дипломы); </w:t>
      </w:r>
    </w:p>
    <w:p w:rsidR="00806A3C" w:rsidRPr="007A026E" w:rsidRDefault="00806A3C" w:rsidP="00806A3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деятельность детского сада освещена на Сайте ДОУ, в газете «</w:t>
      </w:r>
      <w:proofErr w:type="spellStart"/>
      <w:r w:rsidRPr="007A026E">
        <w:rPr>
          <w:rFonts w:ascii="Times New Roman" w:eastAsia="Times New Roman" w:hAnsi="Times New Roman" w:cs="Times New Roman"/>
          <w:sz w:val="24"/>
          <w:szCs w:val="24"/>
        </w:rPr>
        <w:t>Репьевские</w:t>
      </w:r>
      <w:proofErr w:type="spellEnd"/>
      <w:r w:rsidRPr="007A026E">
        <w:rPr>
          <w:rFonts w:ascii="Times New Roman" w:eastAsia="Times New Roman" w:hAnsi="Times New Roman" w:cs="Times New Roman"/>
          <w:sz w:val="24"/>
          <w:szCs w:val="24"/>
        </w:rPr>
        <w:t xml:space="preserve"> Вести», в Интернете; </w:t>
      </w:r>
    </w:p>
    <w:p w:rsidR="00806A3C" w:rsidRPr="007A026E" w:rsidRDefault="00806A3C" w:rsidP="008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26E">
        <w:rPr>
          <w:rFonts w:ascii="Times New Roman" w:eastAsia="Times New Roman" w:hAnsi="Times New Roman" w:cs="Times New Roman"/>
          <w:sz w:val="24"/>
          <w:szCs w:val="24"/>
        </w:rPr>
        <w:t>Годовой план выполнен.</w:t>
      </w:r>
    </w:p>
    <w:p w:rsidR="007D59F0" w:rsidRDefault="007D59F0"/>
    <w:sectPr w:rsidR="007D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424"/>
    <w:multiLevelType w:val="multilevel"/>
    <w:tmpl w:val="F924A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93376"/>
    <w:multiLevelType w:val="multilevel"/>
    <w:tmpl w:val="C1BCF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45B0C"/>
    <w:multiLevelType w:val="multilevel"/>
    <w:tmpl w:val="6850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67612"/>
    <w:multiLevelType w:val="multilevel"/>
    <w:tmpl w:val="AD24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847BA"/>
    <w:multiLevelType w:val="multilevel"/>
    <w:tmpl w:val="BDA8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13513"/>
    <w:multiLevelType w:val="multilevel"/>
    <w:tmpl w:val="9140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E848E6"/>
    <w:multiLevelType w:val="multilevel"/>
    <w:tmpl w:val="DF98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290E0A"/>
    <w:multiLevelType w:val="multilevel"/>
    <w:tmpl w:val="6C3C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B55341"/>
    <w:multiLevelType w:val="multilevel"/>
    <w:tmpl w:val="4AB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92242A"/>
    <w:multiLevelType w:val="multilevel"/>
    <w:tmpl w:val="2A60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C162ED"/>
    <w:multiLevelType w:val="multilevel"/>
    <w:tmpl w:val="BD84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6A3C"/>
    <w:rsid w:val="007D59F0"/>
    <w:rsid w:val="0080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2766</Words>
  <Characters>15768</Characters>
  <Application>Microsoft Office Word</Application>
  <DocSecurity>0</DocSecurity>
  <Lines>131</Lines>
  <Paragraphs>36</Paragraphs>
  <ScaleCrop>false</ScaleCrop>
  <Company>Reanimator Extreme Edition</Company>
  <LinksUpToDate>false</LinksUpToDate>
  <CharactersWithSpaces>18498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Крутая Бейба</dc:creator>
  <cp:keywords/>
  <dc:description/>
  <cp:lastModifiedBy>Крутая Бейба</cp:lastModifiedBy>
  <cp:revision>2</cp:revision>
  <dcterms:created xsi:type="dcterms:W3CDTF">2021-09-07T10:59:00Z</dcterms:created>
  <dcterms:modified xsi:type="dcterms:W3CDTF">2021-09-07T10:59:00Z</dcterms:modified>
</cp:coreProperties>
</file>