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434850693"/>
      <w:bookmarkStart w:id="1" w:name="_Toc435412690"/>
      <w:bookmarkStart w:id="2" w:name="_Toc453968163"/>
      <w:r w:rsidRPr="001722FF">
        <w:rPr>
          <w:rFonts w:ascii="Times New Roman" w:eastAsia="Calibri" w:hAnsi="Times New Roman" w:cs="Times New Roman"/>
          <w:b/>
          <w:sz w:val="28"/>
          <w:szCs w:val="28"/>
        </w:rPr>
        <w:t>МБОУ «Краснолипьевская школа»</w:t>
      </w: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722FF">
        <w:rPr>
          <w:rFonts w:ascii="Times New Roman" w:eastAsia="Calibri" w:hAnsi="Times New Roman" w:cs="Times New Roman"/>
          <w:b/>
          <w:sz w:val="28"/>
          <w:szCs w:val="28"/>
        </w:rPr>
        <w:t>Репьевский</w:t>
      </w:r>
      <w:proofErr w:type="spellEnd"/>
      <w:r w:rsidRPr="001722F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район</w:t>
      </w: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2FF">
        <w:rPr>
          <w:rFonts w:ascii="Times New Roman" w:eastAsia="Calibri" w:hAnsi="Times New Roman" w:cs="Times New Roman"/>
          <w:b/>
          <w:sz w:val="28"/>
          <w:szCs w:val="28"/>
        </w:rPr>
        <w:t>Воронежская область</w:t>
      </w: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6"/>
        <w:gridCol w:w="3365"/>
        <w:gridCol w:w="3090"/>
      </w:tblGrid>
      <w:tr w:rsidR="00623C04" w:rsidRPr="001722FF" w:rsidTr="00623C04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«Рассмотрено» </w:t>
            </w: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«Согласовано» </w:t>
            </w: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3C04" w:rsidRPr="001722FF" w:rsidTr="00623C04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№1</w:t>
            </w: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>от 02.09. 2019г.</w:t>
            </w: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>________Дубровских Г.А.</w:t>
            </w: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02.09. 2019г.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>________Никитина Т.А.</w:t>
            </w: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>Приказ №</w:t>
            </w:r>
            <w:r w:rsidR="000E7444">
              <w:rPr>
                <w:rFonts w:ascii="Times New Roman" w:eastAsia="Calibri" w:hAnsi="Times New Roman" w:cs="Times New Roman"/>
                <w:sz w:val="28"/>
                <w:szCs w:val="28"/>
              </w:rPr>
              <w:t>163</w:t>
            </w:r>
            <w:bookmarkStart w:id="3" w:name="_GoBack"/>
            <w:bookmarkEnd w:id="3"/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2FF">
              <w:rPr>
                <w:rFonts w:ascii="Times New Roman" w:eastAsia="Calibri" w:hAnsi="Times New Roman" w:cs="Times New Roman"/>
                <w:sz w:val="28"/>
                <w:szCs w:val="28"/>
              </w:rPr>
              <w:t>от 02.09.  2019г.</w:t>
            </w:r>
          </w:p>
          <w:p w:rsidR="00623C04" w:rsidRPr="001722FF" w:rsidRDefault="00623C04" w:rsidP="0062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23C04" w:rsidRPr="001722FF" w:rsidRDefault="00623C04" w:rsidP="00623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>по учебному предмету</w:t>
      </w: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722F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Физическая  культура</w:t>
      </w:r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>10-11  классы</w:t>
      </w: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 xml:space="preserve"> (базовый уровень)</w:t>
      </w: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2019-2020 учебный год             </w:t>
      </w: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C04" w:rsidRPr="00641C21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C21" w:rsidRPr="00641C21" w:rsidRDefault="00641C21" w:rsidP="00641C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1C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623C04" w:rsidRPr="00641C21">
        <w:rPr>
          <w:rFonts w:ascii="Times New Roman" w:eastAsia="Calibri" w:hAnsi="Times New Roman" w:cs="Times New Roman"/>
          <w:sz w:val="28"/>
          <w:szCs w:val="28"/>
        </w:rPr>
        <w:t>Составитель: учитель</w:t>
      </w:r>
      <w:r w:rsidRPr="00641C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C04" w:rsidRPr="00641C21">
        <w:rPr>
          <w:rFonts w:ascii="Times New Roman" w:eastAsia="Calibri" w:hAnsi="Times New Roman" w:cs="Times New Roman"/>
          <w:sz w:val="28"/>
          <w:szCs w:val="28"/>
        </w:rPr>
        <w:t>физкультуры</w:t>
      </w:r>
    </w:p>
    <w:p w:rsidR="00623C04" w:rsidRPr="00641C21" w:rsidRDefault="00623C04" w:rsidP="00641C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1C2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41C21" w:rsidRPr="00641C21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proofErr w:type="spellStart"/>
      <w:r w:rsidRPr="00641C21">
        <w:rPr>
          <w:rFonts w:ascii="Times New Roman" w:eastAsia="Calibri" w:hAnsi="Times New Roman" w:cs="Times New Roman"/>
          <w:sz w:val="28"/>
          <w:szCs w:val="28"/>
        </w:rPr>
        <w:t>Аралов</w:t>
      </w:r>
      <w:proofErr w:type="spellEnd"/>
      <w:r w:rsidRPr="00641C21">
        <w:rPr>
          <w:rFonts w:ascii="Times New Roman" w:eastAsia="Calibri" w:hAnsi="Times New Roman" w:cs="Times New Roman"/>
          <w:sz w:val="28"/>
          <w:szCs w:val="28"/>
        </w:rPr>
        <w:t xml:space="preserve"> Леонид  Васильевич</w:t>
      </w:r>
    </w:p>
    <w:p w:rsidR="00623C04" w:rsidRPr="00641C21" w:rsidRDefault="00641C21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C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41C21">
        <w:rPr>
          <w:rFonts w:ascii="Times New Roman" w:eastAsia="Times New Roman" w:hAnsi="Times New Roman" w:cs="Times New Roman"/>
          <w:sz w:val="28"/>
          <w:szCs w:val="28"/>
        </w:rPr>
        <w:t>Арцыбашев Александр Александрович</w:t>
      </w: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>раснолипье</w:t>
      </w:r>
      <w:proofErr w:type="spellEnd"/>
    </w:p>
    <w:p w:rsidR="00623C04" w:rsidRPr="001722FF" w:rsidRDefault="00623C04" w:rsidP="0062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2FF">
        <w:rPr>
          <w:rFonts w:ascii="Times New Roman" w:eastAsia="Times New Roman" w:hAnsi="Times New Roman" w:cs="Times New Roman"/>
          <w:b/>
          <w:sz w:val="28"/>
          <w:szCs w:val="28"/>
        </w:rPr>
        <w:t>2019  год</w:t>
      </w:r>
    </w:p>
    <w:p w:rsidR="00623C04" w:rsidRPr="001722FF" w:rsidRDefault="00623C04" w:rsidP="00623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23C04" w:rsidRPr="001722FF" w:rsidRDefault="00623C04" w:rsidP="00623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23C04" w:rsidRPr="001722FF" w:rsidRDefault="00623C04" w:rsidP="00623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B00E3" w:rsidRPr="001722FF" w:rsidRDefault="003B00E3" w:rsidP="00C16FBC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</w:pPr>
    </w:p>
    <w:p w:rsidR="003B00E3" w:rsidRPr="001722FF" w:rsidRDefault="003B00E3" w:rsidP="00C16FBC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</w:pPr>
    </w:p>
    <w:p w:rsidR="003B00E3" w:rsidRPr="001722FF" w:rsidRDefault="003B00E3" w:rsidP="003B0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00E3" w:rsidRPr="001722FF" w:rsidRDefault="003B00E3" w:rsidP="003B0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00E3" w:rsidRPr="001722FF" w:rsidRDefault="003B00E3" w:rsidP="003B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08CF" w:rsidRPr="001722FF" w:rsidRDefault="006108CF" w:rsidP="006108C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8CF" w:rsidRPr="001722FF" w:rsidRDefault="006108CF" w:rsidP="006108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 культура</w:t>
      </w:r>
      <w:r w:rsidRPr="001722FF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6108CF" w:rsidRPr="001722FF" w:rsidRDefault="006108CF" w:rsidP="00610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29.12.2012г. № 273-ФЗ «Об образовании в Российской Федерации».</w:t>
      </w:r>
    </w:p>
    <w:p w:rsidR="006108CF" w:rsidRPr="001722FF" w:rsidRDefault="006108CF" w:rsidP="00610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1722FF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России от 17.05.2012 N 413 (ред. от 29.06.2017)</w:t>
      </w:r>
      <w:proofErr w:type="gramEnd"/>
    </w:p>
    <w:p w:rsidR="006108CF" w:rsidRPr="001722FF" w:rsidRDefault="006108CF" w:rsidP="00610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Основной образовательной программы среднего общего образования МБОУ «Краснолипьевская школа» </w:t>
      </w:r>
      <w:proofErr w:type="spellStart"/>
      <w:r w:rsidRPr="001722FF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6108CF" w:rsidRPr="001722FF" w:rsidRDefault="006108CF" w:rsidP="00610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Учебного плана МБОУ «Краснолипьевская школа» </w:t>
      </w:r>
      <w:proofErr w:type="spellStart"/>
      <w:r w:rsidRPr="001722FF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6108CF" w:rsidRPr="001722FF" w:rsidRDefault="006108CF" w:rsidP="006108CF">
      <w:pPr>
        <w:spacing w:after="0" w:line="240" w:lineRule="auto"/>
        <w:contextualSpacing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Авторской </w:t>
      </w:r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«Комплексная программа физического воспитания учащихся 10-11 классов» В. И. Ляха, А. А. </w:t>
      </w:r>
      <w:proofErr w:type="spellStart"/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8CF" w:rsidRPr="001722FF" w:rsidRDefault="006108CF" w:rsidP="006108C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реализует основные идеи ФГОС, конкретизирует его цели и задачи, отражает обязательное для усвоения содержание обучения   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Физической   культуры</w:t>
      </w: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  в  основной школе.</w:t>
      </w:r>
      <w:r w:rsidRPr="0017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Программа реализуется на основе использования  учебников: </w:t>
      </w:r>
      <w:r w:rsidRPr="001722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 общей редакцией</w:t>
      </w:r>
      <w:r w:rsidRPr="0017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1722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722FF">
        <w:rPr>
          <w:rFonts w:ascii="Times New Roman" w:eastAsia="Newton-Regular" w:hAnsi="Times New Roman" w:cs="Times New Roman"/>
          <w:sz w:val="24"/>
          <w:szCs w:val="24"/>
        </w:rPr>
        <w:t>для 10-11 класса</w:t>
      </w:r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Ляха, А. А. </w:t>
      </w:r>
      <w:proofErr w:type="spellStart"/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172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0E3" w:rsidRPr="001722FF" w:rsidRDefault="006108CF" w:rsidP="005048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22FF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</w:p>
    <w:p w:rsidR="003B00E3" w:rsidRPr="001722FF" w:rsidRDefault="003B00E3" w:rsidP="00C16FBC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3B00E3" w:rsidRPr="001722FF" w:rsidRDefault="003B00E3" w:rsidP="00C16FBC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C16FBC" w:rsidRPr="001722FF" w:rsidRDefault="00C16FBC" w:rsidP="00C16FBC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  <w:r w:rsidRPr="001722FF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Физическая культура</w:t>
      </w:r>
      <w:bookmarkEnd w:id="0"/>
      <w:bookmarkEnd w:id="1"/>
      <w:bookmarkEnd w:id="2"/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22FF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учебного предмета «Физическая культура» на уровне среднего общего образования: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22FF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знать способы контроля и оценки физического развития и физической подготовленности;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характеризовать индивидуальные особенности физического и психического развития;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практически использовать приемы самомассажа и релаксации;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практически использовать приемы защиты и самообороны;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составлять и проводить комплексы физических упражнений различной направленности;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определять уровни индивидуального физического развития и развития физических качеств;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проводить мероприятия по профилактике травматизма во время занятий физическими упражнениями;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22F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Выпускник на базовом уровне получит возможность научиться: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выполнять технические приемы и тактические действия национальных видов спорта;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осуществлять судейство в избранном виде спорта;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1722F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составлять и выполнять комплексы специальной физической подготовки.</w:t>
      </w: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16FBC" w:rsidRPr="001722FF" w:rsidRDefault="00C16FBC" w:rsidP="00C16F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0022" w:rsidRPr="001722FF" w:rsidRDefault="00FC0022" w:rsidP="005048C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hAnsi="Times New Roman" w:cs="Times New Roman"/>
          <w:sz w:val="24"/>
          <w:szCs w:val="24"/>
        </w:rPr>
        <w:tab/>
      </w:r>
    </w:p>
    <w:p w:rsidR="00FC0022" w:rsidRPr="001722FF" w:rsidRDefault="00FC0022" w:rsidP="00FC0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2FF">
        <w:rPr>
          <w:rFonts w:ascii="Times New Roman" w:hAnsi="Times New Roman" w:cs="Times New Roman"/>
          <w:b/>
          <w:sz w:val="24"/>
          <w:szCs w:val="24"/>
        </w:rPr>
        <w:t xml:space="preserve">СОДЕРЖАНИЕ ПРЕДМЕТА </w:t>
      </w:r>
    </w:p>
    <w:p w:rsidR="003B00E3" w:rsidRPr="001722FF" w:rsidRDefault="003B00E3" w:rsidP="00FC0022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3B00E3" w:rsidRPr="001722FF" w:rsidRDefault="003B00E3">
      <w:pPr>
        <w:rPr>
          <w:rFonts w:ascii="Times New Roman" w:hAnsi="Times New Roman" w:cs="Times New Roman"/>
          <w:sz w:val="24"/>
          <w:szCs w:val="24"/>
        </w:rPr>
      </w:pPr>
    </w:p>
    <w:p w:rsidR="003B00E3" w:rsidRPr="001722FF" w:rsidRDefault="003B00E3" w:rsidP="003B00E3">
      <w:pPr>
        <w:keepNext/>
        <w:keepLines/>
        <w:suppressAutoHyphens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4" w:name="_Toc435412718"/>
      <w:bookmarkStart w:id="5" w:name="_Toc453968193"/>
      <w:r w:rsidRPr="001722FF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Физическая культура</w:t>
      </w:r>
      <w:bookmarkEnd w:id="4"/>
      <w:bookmarkEnd w:id="5"/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Программа учебного предмета «Физическая культура»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Программа не задает жесткого объема содержания образования, не разделяет его по годам обучения и не связывает с конкретными педагогическими направлениями, технологиями и методиками. В таком представлении своего содержания примерная программа не сковывает творческой инициативы авторов учебных программ, сохраняет для них широкие возможности в реализации своих взглядов и идей на построение учебного курса, в выборе собственных образовательных траекторий, инновационных форм и методов образовательного процесса.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>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Освоение учебного предмета направлено на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Учебный предмет «Физическая культура» должен изучаться на </w:t>
      </w:r>
      <w:proofErr w:type="spellStart"/>
      <w:r w:rsidRPr="001722FF">
        <w:rPr>
          <w:rFonts w:ascii="Times New Roman" w:eastAsia="Calibri" w:hAnsi="Times New Roman" w:cs="Times New Roman"/>
          <w:sz w:val="24"/>
          <w:szCs w:val="24"/>
        </w:rPr>
        <w:t>межпредметной</w:t>
      </w:r>
      <w:proofErr w:type="spellEnd"/>
      <w:r w:rsidRPr="001722FF">
        <w:rPr>
          <w:rFonts w:ascii="Times New Roman" w:eastAsia="Calibri" w:hAnsi="Times New Roman" w:cs="Times New Roman"/>
          <w:sz w:val="24"/>
          <w:szCs w:val="24"/>
        </w:rPr>
        <w:t xml:space="preserve"> основе практически со всеми предметными областями среднего общего образования.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22FF">
        <w:rPr>
          <w:rFonts w:ascii="Times New Roman" w:eastAsia="Calibri" w:hAnsi="Times New Roman" w:cs="Times New Roman"/>
          <w:b/>
          <w:sz w:val="24"/>
          <w:szCs w:val="24"/>
        </w:rPr>
        <w:t xml:space="preserve">Базовый </w:t>
      </w:r>
      <w:r w:rsidRPr="00172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и здоровый образ жизни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172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судейство.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занятий физической культурой.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 физической культуры и спорта в России.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системы физического воспитания.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</w:t>
      </w:r>
      <w:proofErr w:type="gramStart"/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фитнес-программы</w:t>
      </w:r>
      <w:proofErr w:type="gramEnd"/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 ориентированные </w:t>
      </w:r>
      <w:proofErr w:type="spellStart"/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172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техническая и тактическая подготовка в национальных видах спорта.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172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B00E3" w:rsidRPr="001722FF" w:rsidRDefault="003B00E3" w:rsidP="003B0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7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Прикладная физическая подготовка: полосы препятствий; </w:t>
      </w:r>
      <w:r w:rsidRPr="001722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:rsidR="003B00E3" w:rsidRPr="001722FF" w:rsidRDefault="003B00E3" w:rsidP="003B00E3">
      <w:pPr>
        <w:keepNext/>
        <w:keepLines/>
        <w:suppressAutoHyphens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:rsidR="003B00E3" w:rsidRPr="001722FF" w:rsidRDefault="003B00E3">
      <w:pPr>
        <w:rPr>
          <w:rFonts w:ascii="Times New Roman" w:hAnsi="Times New Roman" w:cs="Times New Roman"/>
          <w:sz w:val="24"/>
          <w:szCs w:val="24"/>
        </w:rPr>
      </w:pPr>
    </w:p>
    <w:p w:rsidR="00460A6B" w:rsidRPr="001722FF" w:rsidRDefault="00460A6B" w:rsidP="0046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460A6B" w:rsidRPr="001722FF" w:rsidRDefault="00460A6B" w:rsidP="0046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по учебному предмету «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 культура</w:t>
      </w: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» для 10 класса</w:t>
      </w:r>
    </w:p>
    <w:p w:rsidR="00460A6B" w:rsidRPr="001722FF" w:rsidRDefault="00460A6B" w:rsidP="0046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( 70ч. – 2 ч. в неделю)</w:t>
      </w:r>
    </w:p>
    <w:p w:rsidR="00CF7928" w:rsidRPr="001722FF" w:rsidRDefault="00CF7928" w:rsidP="00CF79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928" w:rsidRPr="001722FF" w:rsidRDefault="00CF7928" w:rsidP="00CF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7393"/>
        <w:gridCol w:w="1559"/>
      </w:tblGrid>
      <w:tr w:rsidR="004E4B27" w:rsidRPr="001722FF" w:rsidTr="004E4B27">
        <w:trPr>
          <w:trHeight w:val="618"/>
        </w:trPr>
        <w:tc>
          <w:tcPr>
            <w:tcW w:w="687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393" w:type="dxa"/>
          </w:tcPr>
          <w:p w:rsidR="001722FF" w:rsidRPr="001722FF" w:rsidRDefault="001722FF" w:rsidP="00172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4E4B27" w:rsidRPr="001722FF" w:rsidRDefault="001722FF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E4B27" w:rsidRPr="001722FF" w:rsidTr="004E4B27">
        <w:trPr>
          <w:cantSplit/>
          <w:trHeight w:val="733"/>
        </w:trPr>
        <w:tc>
          <w:tcPr>
            <w:tcW w:w="687" w:type="dxa"/>
            <w:textDirection w:val="btLr"/>
          </w:tcPr>
          <w:p w:rsidR="004E4B27" w:rsidRPr="001722FF" w:rsidRDefault="004E4B27" w:rsidP="008026A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Лёгкая атлетика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 Физическая культура в обществе. Инструктаж по ТБ. 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Финиш бега на различные дистанции.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ловкости, быстроты движений, выносливости к умеренным нагрузкам, скоростно-силовых качеств.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10×10. 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скоростно-силовых качеств.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в эстафетном беге.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Совершенствование. Бег до 4,5к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д), 5,5км (ю)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силовых способностей.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до 4,5к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д), 5,5км (ю). Развитие скоростн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силовых способностей.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rPr>
          <w:trHeight w:val="416"/>
        </w:trPr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силовых способностей.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способом «согнув ноги», в высоту способом «перешагивание».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ловкости, быстроты движений, выносливости к умеренным нагрузкам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ловкости, быстроты движений, выносливости к умеренным нагрузкам, скоростно-силовых качеств.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Прыжки в длину способом «согнув ноги», в высоту способом «перешагивание».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rPr>
          <w:trHeight w:val="174"/>
        </w:trPr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часов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новая Физическая культура в семье. Строевые упражнения. (д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 в равновесии (на полу)- упражнения из ранее изученных элементов. (ю)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(д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 в равновесии (на полу)- упражнения из ранее изученных элементов. (ю)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упоры.   Развитие силовых способностей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упоры.  Развитие силовых способностей.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новая тема Упражнения с гантелями, гирями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силовых способностей.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упражнения. (д) Висы и упоры.  (ю) Упражнения с гантелями, гирями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силовых способностей.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упражнения. (д) Висы и упоры.  (ю) Упражнения с гантелями, гирями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координационных способностей.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новая тема Акробатик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(ю)комбинация из ранее изученных элементов; переворот боком; прыжки в глубину, высота 150-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180 см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(д) комбинация из ранее изученных элементов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часов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новая тема Переход с хода на ход в зависимости от условий дистанции и состояния лыжни, обгон на дистанции, финиширование.  Инструктаж по технике безопасности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хода на ход в зависимости от условий дистанции и состояния лыжни, обгон на дистанции, финиширование.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хода на ход в зависимости от условий дистанции и состояния лыжни, обгон на дистанции, финиширование.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хода на ход в зависимости от условий дистанции и состояния лыжни, обгон на дистанции, финиширование.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</w:t>
            </w: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</w:t>
            </w:r>
            <w:proofErr w:type="spellEnd"/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</w:t>
            </w:r>
            <w:proofErr w:type="spellEnd"/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</w:t>
            </w:r>
            <w:proofErr w:type="spellEnd"/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(д),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(ю). Развитие выносливости, координации.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часов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Акробатик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(ю)комбинация из ранее изученных элементов; переворот боком; прыжки в глубину, высота 150-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180 см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(д) комбинация из ранее изученных элементов. 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сед углом; стоя на коленях наклон назад; стойка на лопатках. Развитие координационных способностей.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Акробатик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(ю)комбинация из ранее изученных элементов; переворот боком; прыжки в глубину, высота 150-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180 см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(д)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новая тема Опорные прыжк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углом с разбега под углом к снаряду и толчком одной (конь в ширину, высота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110 см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Опорные прыжк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вскок в упор присев, соскок прогнувшись Развитие координационных способностей.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Опорные прыжк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вскок в упор присев, соскок прогнувшись  Развитие координационных способностей.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Опорные прыжк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вскок в упор присев, соскок прогнувшись   .Совершенствование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rPr>
          <w:cantSplit/>
          <w:trHeight w:val="825"/>
        </w:trPr>
        <w:tc>
          <w:tcPr>
            <w:tcW w:w="687" w:type="dxa"/>
            <w:textDirection w:val="btLr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часов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новая тема Строевые упражнения. Элементы художественной гимнастики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-комбинация из ранее изученных элементов со скакалкой, обручем, лентой, танцевальными шагами, прыжками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с гантелями, гирями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Соверствование</w:t>
            </w:r>
            <w:proofErr w:type="spellEnd"/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Элементы художественной гимнастики - комбинация из ранее изученных элементов Упражнения с гантелями, гирями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новая тема Строевые упражнения. Ритмическая гимнастика.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Ритмическая гимнастика. Развитие выносливости.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 Развитие скоростных способностей.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Ритмическая гимнастика. Развитие выносливости, развитие скоростных способностей.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часов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 по технике безопасности. Метание гранаты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гранаты (500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700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ю.)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гранаты (500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700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ю.)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гранаты (500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700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ю.) Преодоление полосы препятствий.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гранаты (500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700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ю.) Преодоление полосы препятствий.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гранаты (500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700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ю.) Преодоление полосы препятствий.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гранаты (500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700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ю.) Преодоление полосы препятствий.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часов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Инструктаж по технике безопасности. Преодоление полосы препятствий. Кросс до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5,5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полосы препятствий. Кросс до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5,5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полосы препятствий. Кросс до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5,5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общей, скоростной и статической выносливости; ловкости, быстроты движений, гибкости, силы.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общей, скоростной и статической выносливости; ловкости, быстроты движений, гибкости, силы.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E4B27" w:rsidRPr="001722FF" w:rsidTr="004E4B27">
        <w:tc>
          <w:tcPr>
            <w:tcW w:w="687" w:type="dxa"/>
          </w:tcPr>
          <w:p w:rsidR="004E4B27" w:rsidRPr="001722FF" w:rsidRDefault="004E4B27" w:rsidP="00CF7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3" w:type="dxa"/>
          </w:tcPr>
          <w:p w:rsidR="004E4B27" w:rsidRPr="001722FF" w:rsidRDefault="004E4B27" w:rsidP="00CF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полосы препятствий Совершенствование</w:t>
            </w:r>
          </w:p>
        </w:tc>
        <w:tc>
          <w:tcPr>
            <w:tcW w:w="1559" w:type="dxa"/>
          </w:tcPr>
          <w:p w:rsidR="004E4B27" w:rsidRPr="001722FF" w:rsidRDefault="004E4B27" w:rsidP="00CF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:rsidR="00CF7928" w:rsidRPr="001722FF" w:rsidRDefault="00CF7928" w:rsidP="00CF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A6B" w:rsidRPr="001722FF" w:rsidRDefault="00460A6B" w:rsidP="0046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460A6B" w:rsidRPr="001722FF" w:rsidRDefault="00460A6B" w:rsidP="0046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по учебному предмету «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 культура</w:t>
      </w: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» для 11 класса</w:t>
      </w:r>
    </w:p>
    <w:p w:rsidR="00460A6B" w:rsidRPr="001722FF" w:rsidRDefault="00460A6B" w:rsidP="0046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( 68ч. – 2 ч. в неделю)</w:t>
      </w:r>
    </w:p>
    <w:p w:rsidR="00CF7928" w:rsidRPr="001722FF" w:rsidRDefault="00CF7928" w:rsidP="00CF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928" w:rsidRPr="001722FF" w:rsidRDefault="00CF7928" w:rsidP="00CF7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7" w:rsidRPr="001722FF" w:rsidRDefault="004E4B27" w:rsidP="00CF7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7" w:rsidRPr="001722FF" w:rsidRDefault="004E4B27" w:rsidP="00CF7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427" w:rsidRPr="001722FF" w:rsidRDefault="00454427" w:rsidP="00454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728"/>
        <w:gridCol w:w="1843"/>
      </w:tblGrid>
      <w:tr w:rsidR="004E4B27" w:rsidRPr="001722FF" w:rsidTr="004E4B27">
        <w:trPr>
          <w:trHeight w:val="322"/>
        </w:trPr>
        <w:tc>
          <w:tcPr>
            <w:tcW w:w="720" w:type="dxa"/>
            <w:vMerge w:val="restart"/>
            <w:shd w:val="clear" w:color="auto" w:fill="auto"/>
          </w:tcPr>
          <w:p w:rsidR="004E4B27" w:rsidRPr="001722FF" w:rsidRDefault="004E4B27" w:rsidP="0073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28" w:type="dxa"/>
            <w:vMerge w:val="restart"/>
            <w:shd w:val="clear" w:color="auto" w:fill="auto"/>
          </w:tcPr>
          <w:p w:rsidR="001722FF" w:rsidRPr="001722FF" w:rsidRDefault="001722FF" w:rsidP="00172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4E4B27" w:rsidRPr="001722FF" w:rsidRDefault="001722FF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4B27" w:rsidRPr="001722FF" w:rsidRDefault="004E4B27" w:rsidP="004E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E4B27" w:rsidRPr="001722FF" w:rsidTr="004E4B27">
        <w:trPr>
          <w:trHeight w:val="550"/>
        </w:trPr>
        <w:tc>
          <w:tcPr>
            <w:tcW w:w="720" w:type="dxa"/>
            <w:vMerge/>
            <w:shd w:val="clear" w:color="auto" w:fill="auto"/>
          </w:tcPr>
          <w:p w:rsidR="004E4B27" w:rsidRPr="001722FF" w:rsidRDefault="004E4B27" w:rsidP="0073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8" w:type="dxa"/>
            <w:vMerge/>
            <w:shd w:val="clear" w:color="auto" w:fill="auto"/>
          </w:tcPr>
          <w:p w:rsidR="004E4B27" w:rsidRPr="001722FF" w:rsidRDefault="004E4B27" w:rsidP="0073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4B27" w:rsidRPr="001722FF" w:rsidRDefault="004E4B27" w:rsidP="0073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B27" w:rsidRPr="001722FF" w:rsidTr="004E4B27">
        <w:trPr>
          <w:trHeight w:val="55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 Лёгкая атлетика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73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E4B27" w:rsidRPr="001722FF" w:rsidTr="004E4B27">
        <w:trPr>
          <w:trHeight w:val="898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ТБ на уроках ФК по 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лёгкой</w:t>
            </w:r>
            <w:proofErr w:type="gramEnd"/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атлетике.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E4B27" w:rsidRPr="001722FF" w:rsidRDefault="004E4B27" w:rsidP="001722FF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B27" w:rsidRPr="001722FF" w:rsidTr="004E4B27"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и низкий старт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553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Стартовый разгон.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 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результат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 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Эстафетный бег.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равномерном темпе 20 мин.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3000 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13-15 шагов разбега.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 9-11 шагов разбега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мяча 150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полного разбега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мяча на заданное расстояние.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8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гранаты. </w:t>
            </w:r>
          </w:p>
          <w:p w:rsidR="004E4B27" w:rsidRPr="001722FF" w:rsidRDefault="004E4B27" w:rsidP="00737F4A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769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гранаты с укороченного разбега.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1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гранаты с полного разбега.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15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гранаты на дальность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4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из различных исходных положений.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37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Длительный бег до 20 мин.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34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препятствиями.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34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Эстафетный бег.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52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67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E4B27" w:rsidRPr="001722FF" w:rsidTr="004E4B27">
        <w:trPr>
          <w:trHeight w:val="1346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ТБ на уроках ФК 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гимнастике.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B27" w:rsidRPr="001722FF" w:rsidTr="004E4B27">
        <w:trPr>
          <w:trHeight w:val="88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Повороты кругом в движении.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1184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одному в колонну по два, по четыре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1142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различных положений и движений рук, ног, туловища на месте и в движении.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69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набивными мячами.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9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со штангой.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3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тренажёрах.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37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со скакалкой.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9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в упор силой.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61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94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ноги врозь через коня в длину.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79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ноги врозь через коня в длину.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93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 кувырок через препятствия.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70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на руках.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784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Переворот боком.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2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Комбинации из 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освоенных элементов.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21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гимнастической скамейкой.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67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бревне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6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33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Акробатические упражнения.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89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 Лыжная подготовка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E4B27" w:rsidRPr="001722FF" w:rsidTr="004E4B27">
        <w:trPr>
          <w:trHeight w:val="1082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инструктажа по ТБ на уроках ФК по лыжной подготовке.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91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 одновременных ходов на 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одновременные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98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одновременных ходов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одновременные.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88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подъёмов и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препятствий.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19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подъёмов и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препятствий.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8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тактики лыжных гонок.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1079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(д) и до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(ю)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82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проведения самостоятельных занятий.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74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соревнований.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906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занятиях лыжным спортом.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24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травмах и обморожениях.</w:t>
            </w:r>
          </w:p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892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физической подготовки лыжника.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52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км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51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Раздел: Лёгкая атлетика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E4B27" w:rsidRPr="001722FF" w:rsidTr="004E4B27">
        <w:trPr>
          <w:trHeight w:val="70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ТБ на уроках физической культуры по лёгкой атлетике.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9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и низкий старт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52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результат на 100м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59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Эстафетный бег.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52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3000м.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51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длину с разбега.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63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длину с разбега.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3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Длительный бег до 20 мин.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55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Челночный бег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9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препятствиями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43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Старты из </w:t>
            </w:r>
            <w:proofErr w:type="gram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proofErr w:type="gram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555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Эстафеты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619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hd w:val="clear" w:color="auto" w:fill="FFFFFF"/>
              <w:spacing w:before="360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B27" w:rsidRPr="001722FF" w:rsidTr="004E4B27">
        <w:trPr>
          <w:trHeight w:val="330"/>
        </w:trPr>
        <w:tc>
          <w:tcPr>
            <w:tcW w:w="720" w:type="dxa"/>
            <w:shd w:val="clear" w:color="auto" w:fill="auto"/>
          </w:tcPr>
          <w:p w:rsidR="004E4B27" w:rsidRPr="001722FF" w:rsidRDefault="004E4B27" w:rsidP="00737F4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28" w:type="dxa"/>
            <w:shd w:val="clear" w:color="auto" w:fill="auto"/>
          </w:tcPr>
          <w:p w:rsidR="004E4B27" w:rsidRPr="001722FF" w:rsidRDefault="004E4B27" w:rsidP="0073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1722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 м</w:t>
              </w:r>
            </w:smartTag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4E4B27" w:rsidRPr="001722FF" w:rsidRDefault="004E4B27" w:rsidP="0017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B00E3" w:rsidRPr="001722FF" w:rsidRDefault="003B00E3">
      <w:pPr>
        <w:rPr>
          <w:rFonts w:ascii="Times New Roman" w:hAnsi="Times New Roman" w:cs="Times New Roman"/>
          <w:sz w:val="24"/>
          <w:szCs w:val="24"/>
        </w:rPr>
      </w:pPr>
    </w:p>
    <w:sectPr w:rsidR="003B00E3" w:rsidRPr="0017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15"/>
    <w:rsid w:val="00097939"/>
    <w:rsid w:val="000E7444"/>
    <w:rsid w:val="001722FF"/>
    <w:rsid w:val="002242C4"/>
    <w:rsid w:val="002B04D0"/>
    <w:rsid w:val="003B00E3"/>
    <w:rsid w:val="00454427"/>
    <w:rsid w:val="00460A6B"/>
    <w:rsid w:val="004E4B27"/>
    <w:rsid w:val="005048C6"/>
    <w:rsid w:val="00577EBE"/>
    <w:rsid w:val="006108CF"/>
    <w:rsid w:val="00623C04"/>
    <w:rsid w:val="00641C21"/>
    <w:rsid w:val="008026A8"/>
    <w:rsid w:val="00A50F15"/>
    <w:rsid w:val="00B05B27"/>
    <w:rsid w:val="00C16FBC"/>
    <w:rsid w:val="00CF7928"/>
    <w:rsid w:val="00F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7">
    <w:name w:val="c87"/>
    <w:basedOn w:val="a0"/>
    <w:rsid w:val="003B00E3"/>
  </w:style>
  <w:style w:type="character" w:customStyle="1" w:styleId="c3">
    <w:name w:val="c3"/>
    <w:basedOn w:val="a0"/>
    <w:rsid w:val="003B00E3"/>
  </w:style>
  <w:style w:type="character" w:customStyle="1" w:styleId="apple-converted-space">
    <w:name w:val="apple-converted-space"/>
    <w:basedOn w:val="a0"/>
    <w:rsid w:val="003B00E3"/>
  </w:style>
  <w:style w:type="numbering" w:customStyle="1" w:styleId="1">
    <w:name w:val="Нет списка1"/>
    <w:next w:val="a2"/>
    <w:semiHidden/>
    <w:rsid w:val="00CF7928"/>
  </w:style>
  <w:style w:type="paragraph" w:styleId="a3">
    <w:name w:val="Balloon Text"/>
    <w:basedOn w:val="a"/>
    <w:link w:val="a4"/>
    <w:semiHidden/>
    <w:unhideWhenUsed/>
    <w:rsid w:val="00CF79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CF79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CF79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CF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F7928"/>
    <w:pPr>
      <w:widowControl w:val="0"/>
      <w:shd w:val="clear" w:color="auto" w:fill="FFFFFF"/>
      <w:spacing w:before="360" w:after="0" w:line="283" w:lineRule="exac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7">
    <w:name w:val="c87"/>
    <w:basedOn w:val="a0"/>
    <w:rsid w:val="003B00E3"/>
  </w:style>
  <w:style w:type="character" w:customStyle="1" w:styleId="c3">
    <w:name w:val="c3"/>
    <w:basedOn w:val="a0"/>
    <w:rsid w:val="003B00E3"/>
  </w:style>
  <w:style w:type="character" w:customStyle="1" w:styleId="apple-converted-space">
    <w:name w:val="apple-converted-space"/>
    <w:basedOn w:val="a0"/>
    <w:rsid w:val="003B00E3"/>
  </w:style>
  <w:style w:type="numbering" w:customStyle="1" w:styleId="1">
    <w:name w:val="Нет списка1"/>
    <w:next w:val="a2"/>
    <w:semiHidden/>
    <w:rsid w:val="00CF7928"/>
  </w:style>
  <w:style w:type="paragraph" w:styleId="a3">
    <w:name w:val="Balloon Text"/>
    <w:basedOn w:val="a"/>
    <w:link w:val="a4"/>
    <w:semiHidden/>
    <w:unhideWhenUsed/>
    <w:rsid w:val="00CF79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CF79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CF79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CF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F7928"/>
    <w:pPr>
      <w:widowControl w:val="0"/>
      <w:shd w:val="clear" w:color="auto" w:fill="FFFFFF"/>
      <w:spacing w:before="360" w:after="0" w:line="283" w:lineRule="exac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 Ивановна</cp:lastModifiedBy>
  <cp:revision>17</cp:revision>
  <dcterms:created xsi:type="dcterms:W3CDTF">2019-09-23T04:00:00Z</dcterms:created>
  <dcterms:modified xsi:type="dcterms:W3CDTF">2019-09-25T10:26:00Z</dcterms:modified>
</cp:coreProperties>
</file>