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8D7" w:rsidRDefault="00A508D7" w:rsidP="00A508D7">
      <w:pPr>
        <w:tabs>
          <w:tab w:val="left" w:pos="619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</w:t>
      </w:r>
      <w:r w:rsidRPr="00A508D7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B31584">
        <w:rPr>
          <w:rFonts w:ascii="Times New Roman" w:hAnsi="Times New Roman" w:cs="Times New Roman"/>
          <w:sz w:val="24"/>
          <w:szCs w:val="24"/>
        </w:rPr>
        <w:t>2</w:t>
      </w:r>
    </w:p>
    <w:p w:rsidR="00A508D7" w:rsidRPr="00A508D7" w:rsidRDefault="00A508D7" w:rsidP="00A508D7">
      <w:pPr>
        <w:tabs>
          <w:tab w:val="left" w:pos="619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к П</w:t>
      </w:r>
      <w:r w:rsidRPr="00A508D7">
        <w:rPr>
          <w:rFonts w:ascii="Times New Roman" w:hAnsi="Times New Roman" w:cs="Times New Roman"/>
          <w:sz w:val="24"/>
          <w:szCs w:val="24"/>
        </w:rPr>
        <w:t>риказу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1584">
        <w:rPr>
          <w:rFonts w:ascii="Times New Roman" w:hAnsi="Times New Roman" w:cs="Times New Roman"/>
          <w:sz w:val="24"/>
          <w:szCs w:val="24"/>
        </w:rPr>
        <w:t xml:space="preserve">46     </w:t>
      </w:r>
      <w:r>
        <w:rPr>
          <w:rFonts w:ascii="Times New Roman" w:hAnsi="Times New Roman" w:cs="Times New Roman"/>
          <w:sz w:val="24"/>
          <w:szCs w:val="24"/>
        </w:rPr>
        <w:t>от</w:t>
      </w:r>
      <w:r w:rsidR="00B31584">
        <w:rPr>
          <w:rFonts w:ascii="Times New Roman" w:hAnsi="Times New Roman" w:cs="Times New Roman"/>
          <w:sz w:val="24"/>
          <w:szCs w:val="24"/>
        </w:rPr>
        <w:t>29.04.2020г.</w:t>
      </w:r>
    </w:p>
    <w:p w:rsidR="00A508D7" w:rsidRDefault="00A508D7">
      <w:pPr>
        <w:tabs>
          <w:tab w:val="left" w:pos="619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A508D7" w:rsidRPr="00251974" w:rsidRDefault="00A508D7" w:rsidP="00345476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974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A508D7" w:rsidRPr="00251974" w:rsidRDefault="00A508D7" w:rsidP="00345476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974">
        <w:rPr>
          <w:rFonts w:ascii="Times New Roman" w:hAnsi="Times New Roman" w:cs="Times New Roman"/>
          <w:b/>
          <w:sz w:val="24"/>
          <w:szCs w:val="24"/>
        </w:rPr>
        <w:t xml:space="preserve">функций центра образования цифрового и гуманитарного профилей «Точка роста» по обеспечению реализации основных и дополнительных общеобразовательных программ цифрового, естественнонаучного, технического и гуманитарного профилей </w:t>
      </w:r>
      <w:r w:rsidR="00251974">
        <w:rPr>
          <w:rFonts w:ascii="Times New Roman" w:hAnsi="Times New Roman" w:cs="Times New Roman"/>
          <w:b/>
          <w:sz w:val="24"/>
          <w:szCs w:val="24"/>
        </w:rPr>
        <w:t xml:space="preserve"> МБОУ «</w:t>
      </w:r>
      <w:proofErr w:type="spellStart"/>
      <w:r w:rsidR="00251974">
        <w:rPr>
          <w:rFonts w:ascii="Times New Roman" w:hAnsi="Times New Roman" w:cs="Times New Roman"/>
          <w:b/>
          <w:sz w:val="24"/>
          <w:szCs w:val="24"/>
        </w:rPr>
        <w:t>Краснолипьевская</w:t>
      </w:r>
      <w:proofErr w:type="spellEnd"/>
      <w:r w:rsidR="00251974">
        <w:rPr>
          <w:rFonts w:ascii="Times New Roman" w:hAnsi="Times New Roman" w:cs="Times New Roman"/>
          <w:b/>
          <w:sz w:val="24"/>
          <w:szCs w:val="24"/>
        </w:rPr>
        <w:t xml:space="preserve"> школа» </w:t>
      </w:r>
      <w:r w:rsidRPr="00251974">
        <w:rPr>
          <w:rFonts w:ascii="Times New Roman" w:hAnsi="Times New Roman" w:cs="Times New Roman"/>
          <w:b/>
          <w:sz w:val="24"/>
          <w:szCs w:val="24"/>
        </w:rPr>
        <w:t>в рамках  федерального проекта «Современная школа» национального проекта «Образование»</w:t>
      </w:r>
    </w:p>
    <w:p w:rsidR="00A508D7" w:rsidRDefault="00A508D7" w:rsidP="00A508D7">
      <w:pPr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508D7" w:rsidRDefault="00251974" w:rsidP="00251974">
      <w:pPr>
        <w:tabs>
          <w:tab w:val="left" w:pos="34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508D7">
        <w:rPr>
          <w:rFonts w:ascii="Times New Roman" w:hAnsi="Times New Roman" w:cs="Times New Roman"/>
          <w:sz w:val="24"/>
          <w:szCs w:val="24"/>
        </w:rPr>
        <w:t>Функциями  Центра образования цифрового и гуманитарного профилей «Точка роста» по обеспечению реализации основных и дополнительных общеобразовательных программ цифрового, естественнонаучного, технического и гуманитарного профилей в рамках  федерального проекта «Современная школа» национального проекта «Образование» (дале</w:t>
      </w:r>
      <w:proofErr w:type="gramStart"/>
      <w:r w:rsidR="00A508D7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A508D7">
        <w:rPr>
          <w:rFonts w:ascii="Times New Roman" w:hAnsi="Times New Roman" w:cs="Times New Roman"/>
          <w:sz w:val="24"/>
          <w:szCs w:val="24"/>
        </w:rPr>
        <w:t xml:space="preserve">  Центр) являются:</w:t>
      </w:r>
    </w:p>
    <w:p w:rsidR="00A508D7" w:rsidRDefault="00A508D7" w:rsidP="00251974">
      <w:pPr>
        <w:pStyle w:val="a3"/>
        <w:numPr>
          <w:ilvl w:val="0"/>
          <w:numId w:val="1"/>
        </w:numPr>
        <w:tabs>
          <w:tab w:val="left" w:pos="34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реализации основных общеобразовательных программ в части предметных областей «Технология», «Информатика», «Основы безопасности жизнедеятельности», в том числе обеспечение внедрения обновленного содержания  преподавания основных общеобразовательных программ в рамках  федерального проекта «Современная школа» национального проекта «Образование»</w:t>
      </w:r>
      <w:r w:rsidR="002E1874">
        <w:rPr>
          <w:rFonts w:ascii="Times New Roman" w:hAnsi="Times New Roman" w:cs="Times New Roman"/>
          <w:sz w:val="24"/>
          <w:szCs w:val="24"/>
        </w:rPr>
        <w:t>;</w:t>
      </w:r>
    </w:p>
    <w:p w:rsidR="002E1874" w:rsidRDefault="002E1874" w:rsidP="00251974">
      <w:pPr>
        <w:pStyle w:val="a3"/>
        <w:numPr>
          <w:ilvl w:val="0"/>
          <w:numId w:val="1"/>
        </w:numPr>
        <w:tabs>
          <w:tab w:val="left" w:pos="34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разноуровневых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дополнительных образовательных программ</w:t>
      </w:r>
      <w:r w:rsidRPr="002E18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цифрового, естественнонаучного, технического и гуманитарного профилей, а также иных программ в рамках внеурочной деятельности обучающихся;</w:t>
      </w:r>
    </w:p>
    <w:p w:rsidR="00A313C5" w:rsidRDefault="00A313C5" w:rsidP="00251974">
      <w:pPr>
        <w:pStyle w:val="a3"/>
        <w:numPr>
          <w:ilvl w:val="0"/>
          <w:numId w:val="1"/>
        </w:numPr>
        <w:tabs>
          <w:tab w:val="left" w:pos="34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создания, апробация и внедрения модели равного доступа к современным общеобразовательным программам цифрового, естественнонаучного, технического и гуманитарного профилей детям иных населенных пунктов сельских территорий;</w:t>
      </w:r>
    </w:p>
    <w:p w:rsidR="00A313C5" w:rsidRDefault="00A313C5" w:rsidP="00251974">
      <w:pPr>
        <w:pStyle w:val="a3"/>
        <w:numPr>
          <w:ilvl w:val="0"/>
          <w:numId w:val="1"/>
        </w:numPr>
        <w:tabs>
          <w:tab w:val="left" w:pos="34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Внедрение сетевых форм реализации программ дополнительного образования;</w:t>
      </w:r>
    </w:p>
    <w:p w:rsidR="00A313C5" w:rsidRDefault="00A313C5" w:rsidP="00251974">
      <w:pPr>
        <w:pStyle w:val="a3"/>
        <w:numPr>
          <w:ilvl w:val="0"/>
          <w:numId w:val="1"/>
        </w:numPr>
        <w:tabs>
          <w:tab w:val="left" w:pos="34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внеурочной деятельности в каникулярный период, разработка соответствующих образовательных программ,  в том числе для лагерей дневного пребывания детей в школе;</w:t>
      </w:r>
    </w:p>
    <w:p w:rsidR="00A313C5" w:rsidRDefault="00A313C5" w:rsidP="00251974">
      <w:pPr>
        <w:pStyle w:val="a3"/>
        <w:numPr>
          <w:ilvl w:val="0"/>
          <w:numId w:val="1"/>
        </w:numPr>
        <w:tabs>
          <w:tab w:val="left" w:pos="34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Содействие развитию шахматного образования;</w:t>
      </w:r>
    </w:p>
    <w:p w:rsidR="00A313C5" w:rsidRDefault="00A313C5" w:rsidP="00251974">
      <w:pPr>
        <w:pStyle w:val="a3"/>
        <w:numPr>
          <w:ilvl w:val="0"/>
          <w:numId w:val="1"/>
        </w:numPr>
        <w:tabs>
          <w:tab w:val="left" w:pos="34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Вовлечение обучающихся и педагогов в проектную деятельность;</w:t>
      </w:r>
    </w:p>
    <w:p w:rsidR="00A313C5" w:rsidRDefault="00A313C5" w:rsidP="00251974">
      <w:pPr>
        <w:pStyle w:val="a3"/>
        <w:numPr>
          <w:ilvl w:val="0"/>
          <w:numId w:val="1"/>
        </w:numPr>
        <w:tabs>
          <w:tab w:val="left" w:pos="342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Обеспечение реализации мер по непрерывному развитию педагогических и управленческих кадров, включая повышение квалификации руководителей и педагогов Центра, реализующих основные и дополнительные общеобразовательные  программы  цифрового, естественнонаучного, технического и гуманитарного </w:t>
      </w:r>
      <w:r w:rsidR="0034547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45476">
        <w:rPr>
          <w:rFonts w:ascii="Times New Roman" w:hAnsi="Times New Roman" w:cs="Times New Roman"/>
          <w:sz w:val="24"/>
          <w:szCs w:val="24"/>
        </w:rPr>
        <w:t>социокультурного</w:t>
      </w:r>
      <w:proofErr w:type="spellEnd"/>
      <w:r w:rsidR="003454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профилей</w:t>
      </w:r>
      <w:r w:rsidR="00345476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345476" w:rsidRDefault="00345476" w:rsidP="00251974">
      <w:pPr>
        <w:pStyle w:val="a3"/>
        <w:numPr>
          <w:ilvl w:val="0"/>
          <w:numId w:val="1"/>
        </w:numPr>
        <w:tabs>
          <w:tab w:val="left" w:pos="34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мероприятий по информированию и просвещению населения в области цифровых и гуманитарных компетенций;</w:t>
      </w:r>
    </w:p>
    <w:p w:rsidR="00345476" w:rsidRDefault="00345476" w:rsidP="00251974">
      <w:pPr>
        <w:pStyle w:val="a3"/>
        <w:numPr>
          <w:ilvl w:val="0"/>
          <w:numId w:val="1"/>
        </w:numPr>
        <w:tabs>
          <w:tab w:val="left" w:pos="34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Информационное сопровождение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>
        <w:rPr>
          <w:rFonts w:ascii="Times New Roman" w:hAnsi="Times New Roman" w:cs="Times New Roman"/>
          <w:sz w:val="24"/>
          <w:szCs w:val="24"/>
        </w:rPr>
        <w:t>- воспитательной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деятельности Центра, системы внеурочных мероприятий с совместным участием детей, педагогов, родительской общественности, в том числе на сайте общеобразовательной организации и  иных информационных ресурсах;</w:t>
      </w:r>
    </w:p>
    <w:p w:rsidR="00345476" w:rsidRPr="00A508D7" w:rsidRDefault="00345476" w:rsidP="00251974">
      <w:pPr>
        <w:pStyle w:val="a3"/>
        <w:numPr>
          <w:ilvl w:val="0"/>
          <w:numId w:val="1"/>
        </w:numPr>
        <w:tabs>
          <w:tab w:val="left" w:pos="34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Содействие созданию и развитию общественного движения школьников, направленного на личностное развитие, социальную активность через проектную деятельность, различные программы дополнительного образования детей.</w:t>
      </w:r>
    </w:p>
    <w:p w:rsidR="00A508D7" w:rsidRPr="00A508D7" w:rsidRDefault="00A508D7" w:rsidP="00251974">
      <w:pPr>
        <w:tabs>
          <w:tab w:val="left" w:pos="342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A508D7" w:rsidRPr="00A508D7" w:rsidSect="00103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4785F"/>
    <w:multiLevelType w:val="hybridMultilevel"/>
    <w:tmpl w:val="92A0A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08D7"/>
    <w:rsid w:val="001032AF"/>
    <w:rsid w:val="00251974"/>
    <w:rsid w:val="002E1874"/>
    <w:rsid w:val="00345476"/>
    <w:rsid w:val="00A313C5"/>
    <w:rsid w:val="00A508D7"/>
    <w:rsid w:val="00B31584"/>
    <w:rsid w:val="00D72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8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2020-09-05T07:15:00Z</dcterms:created>
  <dcterms:modified xsi:type="dcterms:W3CDTF">2020-09-06T09:25:00Z</dcterms:modified>
</cp:coreProperties>
</file>