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A10" w:rsidRPr="00CA2A10" w:rsidRDefault="00CA2A10" w:rsidP="00CA2A10">
      <w:pPr>
        <w:shd w:val="clear" w:color="auto" w:fill="FFB21B"/>
        <w:spacing w:before="100" w:beforeAutospacing="1" w:after="100" w:afterAutospacing="1" w:line="240" w:lineRule="auto"/>
        <w:jc w:val="both"/>
        <w:outlineLvl w:val="1"/>
        <w:rPr>
          <w:rFonts w:ascii="Verdana" w:eastAsia="Times New Roman" w:hAnsi="Verdana" w:cs="Times New Roman"/>
          <w:color w:val="FFFFFF"/>
          <w:sz w:val="28"/>
          <w:szCs w:val="28"/>
          <w:lang w:eastAsia="ru-RU"/>
        </w:rPr>
      </w:pPr>
      <w:r w:rsidRPr="00CA2A10">
        <w:rPr>
          <w:rFonts w:ascii="Verdana" w:eastAsia="Times New Roman" w:hAnsi="Verdana" w:cs="Times New Roman"/>
          <w:color w:val="FFFFFF"/>
          <w:sz w:val="28"/>
          <w:szCs w:val="28"/>
          <w:lang w:eastAsia="ru-RU"/>
        </w:rPr>
        <w:t>Предметы ЕГЭ</w:t>
      </w:r>
    </w:p>
    <w:p w:rsidR="00CA2A10" w:rsidRPr="00CA2A10" w:rsidRDefault="00CA2A10" w:rsidP="00CA2A10">
      <w:pPr>
        <w:shd w:val="clear" w:color="auto" w:fill="FFFFFF"/>
        <w:spacing w:before="35" w:after="35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CA2A10">
        <w:rPr>
          <w:rFonts w:ascii="Verdana" w:eastAsia="Times New Roman" w:hAnsi="Verdana" w:cs="Arial"/>
          <w:color w:val="800000"/>
          <w:sz w:val="24"/>
          <w:szCs w:val="24"/>
          <w:lang w:eastAsia="ru-RU"/>
        </w:rPr>
        <w:t>Сдать можно любое количество экзаменов по следующим общеобразовательным предметам</w:t>
      </w:r>
      <w:r w:rsidRPr="00CA2A10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CA2A10" w:rsidRPr="00CA2A10" w:rsidRDefault="00CA2A10" w:rsidP="00CA2A10">
      <w:pPr>
        <w:shd w:val="clear" w:color="auto" w:fill="FFFFFF"/>
        <w:spacing w:before="35" w:after="35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CA2A1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CA2A10" w:rsidRPr="00CA2A10" w:rsidRDefault="00CA2A10" w:rsidP="00CA2A10">
      <w:pPr>
        <w:shd w:val="clear" w:color="auto" w:fill="FFFFFF"/>
        <w:spacing w:before="35" w:after="35" w:line="240" w:lineRule="auto"/>
        <w:jc w:val="both"/>
        <w:rPr>
          <w:rFonts w:ascii="Verdana" w:eastAsia="Times New Roman" w:hAnsi="Verdana" w:cs="Times New Roman"/>
          <w:color w:val="5D4B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00"/>
          <w:sz w:val="23"/>
          <w:szCs w:val="23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38300" cy="1638300"/>
            <wp:effectExtent l="19050" t="0" r="0" b="0"/>
            <wp:wrapSquare wrapText="bothSides"/>
            <wp:docPr id="2" name="Рисунок 2" descr="https://gimn6tih.edusite.ru/images/ge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gimn6tih.edusite.ru/images/ge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A2A10">
        <w:rPr>
          <w:rFonts w:ascii="Arial" w:eastAsia="Times New Roman" w:hAnsi="Arial" w:cs="Arial"/>
          <w:color w:val="5D4B00"/>
          <w:sz w:val="23"/>
          <w:szCs w:val="23"/>
          <w:lang w:eastAsia="ru-RU"/>
        </w:rPr>
        <w:t>·        </w:t>
      </w:r>
      <w:r w:rsidRPr="00CA2A10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русский язык;</w:t>
      </w:r>
      <w:r w:rsidRPr="00CA2A10">
        <w:rPr>
          <w:rFonts w:ascii="Verdana" w:eastAsia="Times New Roman" w:hAnsi="Verdana" w:cs="Times New Roman"/>
          <w:color w:val="5D4B00"/>
          <w:sz w:val="18"/>
          <w:szCs w:val="18"/>
          <w:lang w:eastAsia="ru-RU"/>
        </w:rPr>
        <w:t> </w:t>
      </w:r>
      <w:r>
        <w:rPr>
          <w:rFonts w:ascii="Verdana" w:eastAsia="Times New Roman" w:hAnsi="Verdana" w:cs="Times New Roman"/>
          <w:noProof/>
          <w:color w:val="000000"/>
          <w:sz w:val="23"/>
          <w:szCs w:val="23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343025" cy="1400175"/>
            <wp:effectExtent l="19050" t="0" r="9525" b="0"/>
            <wp:wrapSquare wrapText="bothSides"/>
            <wp:docPr id="3" name="Рисунок 3" descr="https://gimn6tih.edusite.ru/images/hi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gimn6tih.edusite.ru/images/hi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2A10" w:rsidRPr="00CA2A10" w:rsidRDefault="00CA2A10" w:rsidP="00CA2A10">
      <w:pPr>
        <w:shd w:val="clear" w:color="auto" w:fill="FFFFFF"/>
        <w:spacing w:before="35" w:after="35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proofErr w:type="gramStart"/>
      <w:r w:rsidRPr="00CA2A1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·      </w:t>
      </w:r>
      <w:r w:rsidRPr="00CA2A10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математика (базовая и профильная); </w:t>
      </w:r>
      <w:r w:rsidRPr="00CA2A10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br/>
        <w:t>·     литература; </w:t>
      </w:r>
      <w:r w:rsidRPr="00CA2A10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br/>
        <w:t>·     физика; </w:t>
      </w:r>
      <w:r w:rsidRPr="00CA2A10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br/>
        <w:t>·     химия; </w:t>
      </w:r>
      <w:r w:rsidRPr="00CA2A10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br/>
        <w:t>·     биология; </w:t>
      </w:r>
      <w:r w:rsidRPr="00CA2A10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br/>
        <w:t>·     география; </w:t>
      </w:r>
      <w:r w:rsidRPr="00CA2A10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br/>
        <w:t>·     история; </w:t>
      </w:r>
      <w:r w:rsidRPr="00CA2A10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br/>
        <w:t>·     обществознание; </w:t>
      </w:r>
      <w:r w:rsidRPr="00CA2A10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br/>
        <w:t>·     информатика и ИКТ;</w:t>
      </w:r>
      <w:proofErr w:type="gramEnd"/>
    </w:p>
    <w:p w:rsidR="00CA2A10" w:rsidRPr="00CA2A10" w:rsidRDefault="00CA2A10" w:rsidP="00CA2A1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</w:pPr>
      <w:r w:rsidRPr="00CA2A10">
        <w:rPr>
          <w:rFonts w:ascii="Verdana" w:eastAsia="Times New Roman" w:hAnsi="Verdana" w:cs="Times New Roman"/>
          <w:color w:val="800000"/>
          <w:sz w:val="24"/>
          <w:szCs w:val="24"/>
          <w:lang w:eastAsia="ru-RU"/>
        </w:rPr>
        <w:t>иностранные языки (английский, немецкий, французский, испанский).</w:t>
      </w:r>
      <w:r w:rsidRPr="00CA2A10">
        <w:rPr>
          <w:rFonts w:ascii="Verdana" w:eastAsia="Times New Roman" w:hAnsi="Verdana" w:cs="Times New Roman"/>
          <w:color w:val="1F262D"/>
          <w:sz w:val="21"/>
          <w:lang w:eastAsia="ru-RU"/>
        </w:rPr>
        <w:t> </w:t>
      </w:r>
      <w:hyperlink r:id="rId7" w:anchor="N1" w:history="1">
        <w:r>
          <w:rPr>
            <w:rFonts w:ascii="Verdana" w:eastAsia="Times New Roman" w:hAnsi="Verdana" w:cs="Times New Roman"/>
            <w:noProof/>
            <w:color w:val="1F262D"/>
            <w:sz w:val="21"/>
            <w:szCs w:val="21"/>
            <w:lang w:eastAsia="ru-RU"/>
          </w:rPr>
          <w:drawing>
            <wp:anchor distT="0" distB="0" distL="0" distR="0" simplePos="0" relativeHeight="251658240" behindDoc="0" locked="0" layoutInCell="1" allowOverlap="0">
              <wp:simplePos x="0" y="0"/>
              <wp:positionH relativeFrom="column">
                <wp:align>right</wp:align>
              </wp:positionH>
              <wp:positionV relativeFrom="line">
                <wp:posOffset>0</wp:posOffset>
              </wp:positionV>
              <wp:extent cx="152400" cy="152400"/>
              <wp:effectExtent l="19050" t="0" r="0" b="0"/>
              <wp:wrapSquare wrapText="bothSides"/>
              <wp:docPr id="4" name="Рисунок 4" descr="https://gimn6tih.edusite.ru/images/w16h161349011892arrowcircle.png">
                <a:hlinkClick xmlns:a="http://schemas.openxmlformats.org/drawingml/2006/main" r:id="rId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https://gimn6tih.edusite.ru/images/w16h161349011892arrowcircle.png">
                        <a:hlinkClick r:id="rId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5240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  <w:r w:rsidRPr="00CA2A10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t> </w:t>
      </w:r>
    </w:p>
    <w:p w:rsidR="00330CE7" w:rsidRDefault="00330CE7"/>
    <w:sectPr w:rsidR="00330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9A3C9D"/>
    <w:multiLevelType w:val="multilevel"/>
    <w:tmpl w:val="41224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330CE7"/>
    <w:rsid w:val="00330CE7"/>
    <w:rsid w:val="00CA2A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A2A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A2A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A2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A2A1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1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mn6tih.edusite.ru/p11aa1.html#N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imn6tih.edusite.ru/p11aa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>HP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medyanka30.08@yandex.ru</dc:creator>
  <cp:keywords/>
  <dc:description/>
  <cp:lastModifiedBy>medyanka30.08@yandex.ru</cp:lastModifiedBy>
  <cp:revision>3</cp:revision>
  <dcterms:created xsi:type="dcterms:W3CDTF">2020-07-05T19:43:00Z</dcterms:created>
  <dcterms:modified xsi:type="dcterms:W3CDTF">2020-07-05T19:43:00Z</dcterms:modified>
</cp:coreProperties>
</file>