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09" w:rsidRDefault="00844909" w:rsidP="00844909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Виртуальная экскурсия в музей</w:t>
      </w:r>
    </w:p>
    <w:p w:rsidR="00844909" w:rsidRPr="00844909" w:rsidRDefault="00844909" w:rsidP="00844909">
      <w:pPr>
        <w:rPr>
          <w:rFonts w:ascii="Times New Roman" w:hAnsi="Times New Roman" w:cs="Times New Roman"/>
          <w:sz w:val="28"/>
          <w:szCs w:val="28"/>
        </w:rPr>
      </w:pPr>
      <w:r w:rsidRPr="0084490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весенних каникулах ученики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Краснолипьевская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 планировали посетить музеи района и области, чтобы больше узнать о поколении победителей, о лихих сороковых. К сожалению, этим планам не суждено было сбыться из-за режима самоизоляции в стране, поэтому все желающие смогли посетить виртуальные экскурсии музеев Боевой Славы города Москвы по ссылке:</w:t>
      </w:r>
    </w:p>
    <w:p w:rsidR="00844909" w:rsidRPr="00844909" w:rsidRDefault="00844909" w:rsidP="00844909">
      <w:pPr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844909">
        <w:rPr>
          <w:rFonts w:ascii="Times New Roman" w:hAnsi="Times New Roman" w:cs="Times New Roman"/>
          <w:color w:val="0070C0"/>
          <w:sz w:val="24"/>
          <w:szCs w:val="24"/>
          <w:u w:val="single"/>
        </w:rPr>
        <w:t>http://www.победители21.рф/virtualnyj-metodicheskij-kabinet/pedagogam-i-roditelyam/virtualnye-ekskursii.html</w:t>
      </w:r>
    </w:p>
    <w:sectPr w:rsidR="00844909" w:rsidRPr="00844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4909"/>
    <w:rsid w:val="0084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2020-05-04T09:55:00Z</dcterms:created>
  <dcterms:modified xsi:type="dcterms:W3CDTF">2020-05-04T10:00:00Z</dcterms:modified>
</cp:coreProperties>
</file>