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428" w:rsidRPr="00F424D4" w:rsidRDefault="004F5428" w:rsidP="004F5428">
      <w:pPr>
        <w:rPr>
          <w:rFonts w:ascii="Times New Roman" w:hAnsi="Times New Roman" w:cs="Times New Roman"/>
          <w:b/>
          <w:u w:val="single"/>
        </w:rPr>
      </w:pPr>
      <w:r w:rsidRPr="00F424D4">
        <w:rPr>
          <w:rFonts w:ascii="Times New Roman" w:hAnsi="Times New Roman" w:cs="Times New Roman"/>
          <w:b/>
          <w:u w:val="single"/>
        </w:rPr>
        <w:t>РАБОЧАЯ ПРОГРАММА ПО УЧЕБНОМУ ПРЕДМЕТУ «ИЗОБРАЗИТЕЛЬНОЕ ИСКУССТВО» СОСТАВЛЕНА В СООТВЕТСТВИИ С ТРЕБОВАНИЯМИ:</w:t>
      </w:r>
    </w:p>
    <w:p w:rsidR="004F5428" w:rsidRPr="00F424D4" w:rsidRDefault="004F5428" w:rsidP="004F5428">
      <w:pPr>
        <w:pStyle w:val="a3"/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szCs w:val="22"/>
        </w:rPr>
      </w:pPr>
    </w:p>
    <w:p w:rsidR="004F5428" w:rsidRPr="00F424D4" w:rsidRDefault="004F5428" w:rsidP="004F54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424D4">
        <w:rPr>
          <w:rFonts w:ascii="Times New Roman" w:eastAsia="Calibri" w:hAnsi="Times New Roman" w:cs="Times New Roman"/>
        </w:rPr>
        <w:t>Федерального закона от 29.12.2012г. № 273-ФЗ «Об образовании в Российской Федерации».</w:t>
      </w:r>
    </w:p>
    <w:p w:rsidR="004F5428" w:rsidRPr="00F424D4" w:rsidRDefault="004F5428" w:rsidP="004F54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F424D4">
        <w:rPr>
          <w:rFonts w:ascii="Times New Roman" w:eastAsia="Calibri" w:hAnsi="Times New Roman" w:cs="Times New Roman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F424D4">
        <w:rPr>
          <w:rFonts w:ascii="Times New Roman" w:eastAsia="Calibri" w:hAnsi="Times New Roman" w:cs="Times New Roman"/>
        </w:rPr>
        <w:t>Минобрнауки</w:t>
      </w:r>
      <w:proofErr w:type="spellEnd"/>
      <w:r w:rsidRPr="00F424D4">
        <w:rPr>
          <w:rFonts w:ascii="Times New Roman" w:eastAsia="Calibri" w:hAnsi="Times New Roman" w:cs="Times New Roman"/>
        </w:rPr>
        <w:t xml:space="preserve"> России от 17.05.2012 N 413 (ред. от 29.06.2017).</w:t>
      </w:r>
      <w:proofErr w:type="gramEnd"/>
    </w:p>
    <w:p w:rsidR="004F5428" w:rsidRPr="00F424D4" w:rsidRDefault="004F5428" w:rsidP="004F542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ind w:left="-142" w:firstLine="568"/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</w:pPr>
      <w:r w:rsidRPr="00F424D4">
        <w:rPr>
          <w:rFonts w:ascii="Times New Roman" w:hAnsi="Times New Roman" w:cs="Times New Roman"/>
          <w:szCs w:val="22"/>
        </w:rPr>
        <w:t>Концепции духовно-нравственного развития и воспитания личности гражданина России;</w:t>
      </w:r>
    </w:p>
    <w:p w:rsidR="004F5428" w:rsidRPr="00F424D4" w:rsidRDefault="004F5428" w:rsidP="004F542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-142" w:firstLine="568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Основной образовательной программы основного общего образования МБОУ «</w:t>
      </w:r>
      <w:proofErr w:type="spellStart"/>
      <w:r w:rsidRPr="00F424D4">
        <w:rPr>
          <w:rFonts w:ascii="Times New Roman" w:hAnsi="Times New Roman" w:cs="Times New Roman"/>
          <w:szCs w:val="22"/>
        </w:rPr>
        <w:t>Краснолипьевская</w:t>
      </w:r>
      <w:proofErr w:type="spellEnd"/>
      <w:r w:rsidRPr="00F424D4">
        <w:rPr>
          <w:rFonts w:ascii="Times New Roman" w:hAnsi="Times New Roman" w:cs="Times New Roman"/>
          <w:szCs w:val="22"/>
        </w:rPr>
        <w:t xml:space="preserve"> школа» </w:t>
      </w:r>
      <w:proofErr w:type="spellStart"/>
      <w:r w:rsidRPr="00F424D4">
        <w:rPr>
          <w:rFonts w:ascii="Times New Roman" w:hAnsi="Times New Roman" w:cs="Times New Roman"/>
          <w:szCs w:val="22"/>
        </w:rPr>
        <w:t>Репьевского</w:t>
      </w:r>
      <w:proofErr w:type="spellEnd"/>
      <w:r w:rsidRPr="00F424D4">
        <w:rPr>
          <w:rFonts w:ascii="Times New Roman" w:hAnsi="Times New Roman" w:cs="Times New Roman"/>
          <w:szCs w:val="22"/>
        </w:rPr>
        <w:t xml:space="preserve"> муниципального района;</w:t>
      </w:r>
    </w:p>
    <w:p w:rsidR="004F5428" w:rsidRPr="00F424D4" w:rsidRDefault="004F5428" w:rsidP="004F54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424D4">
        <w:rPr>
          <w:rFonts w:ascii="Times New Roman" w:eastAsia="Calibri" w:hAnsi="Times New Roman" w:cs="Times New Roman"/>
        </w:rPr>
        <w:t>Учебного плана МБОУ «</w:t>
      </w:r>
      <w:proofErr w:type="spellStart"/>
      <w:r w:rsidRPr="00F424D4">
        <w:rPr>
          <w:rFonts w:ascii="Times New Roman" w:eastAsia="Calibri" w:hAnsi="Times New Roman" w:cs="Times New Roman"/>
        </w:rPr>
        <w:t>Краснолипьевская</w:t>
      </w:r>
      <w:proofErr w:type="spellEnd"/>
      <w:r w:rsidRPr="00F424D4">
        <w:rPr>
          <w:rFonts w:ascii="Times New Roman" w:eastAsia="Calibri" w:hAnsi="Times New Roman" w:cs="Times New Roman"/>
        </w:rPr>
        <w:t xml:space="preserve"> школа» </w:t>
      </w:r>
      <w:proofErr w:type="spellStart"/>
      <w:r w:rsidRPr="00F424D4">
        <w:rPr>
          <w:rFonts w:ascii="Times New Roman" w:eastAsia="Calibri" w:hAnsi="Times New Roman" w:cs="Times New Roman"/>
        </w:rPr>
        <w:t>Репьевского</w:t>
      </w:r>
      <w:proofErr w:type="spellEnd"/>
      <w:r w:rsidRPr="00F424D4">
        <w:rPr>
          <w:rFonts w:ascii="Times New Roman" w:eastAsia="Calibri" w:hAnsi="Times New Roman" w:cs="Times New Roman"/>
        </w:rPr>
        <w:t xml:space="preserve"> муниципального района;</w:t>
      </w:r>
    </w:p>
    <w:p w:rsidR="004F5428" w:rsidRPr="00F424D4" w:rsidRDefault="004F5428" w:rsidP="004F5428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ind w:left="-142" w:firstLine="568"/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</w:pPr>
      <w:r w:rsidRPr="00F424D4">
        <w:rPr>
          <w:rFonts w:ascii="Times New Roman" w:hAnsi="Times New Roman" w:cs="Times New Roman"/>
          <w:szCs w:val="22"/>
        </w:rPr>
        <w:t>Программы «Изобразительное искусство и художественный труд» авторского коллектива под руково</w:t>
      </w:r>
      <w:r w:rsidRPr="00F424D4">
        <w:rPr>
          <w:rFonts w:ascii="Times New Roman" w:hAnsi="Times New Roman" w:cs="Times New Roman"/>
          <w:szCs w:val="22"/>
        </w:rPr>
        <w:softHyphen/>
        <w:t xml:space="preserve">дством Б. М. </w:t>
      </w:r>
      <w:proofErr w:type="spellStart"/>
      <w:r w:rsidRPr="00F424D4">
        <w:rPr>
          <w:rFonts w:ascii="Times New Roman" w:hAnsi="Times New Roman" w:cs="Times New Roman"/>
          <w:szCs w:val="22"/>
        </w:rPr>
        <w:t>Неменского</w:t>
      </w:r>
      <w:proofErr w:type="spellEnd"/>
      <w:r w:rsidRPr="00F424D4">
        <w:rPr>
          <w:rFonts w:ascii="Times New Roman" w:hAnsi="Times New Roman" w:cs="Times New Roman"/>
          <w:szCs w:val="22"/>
        </w:rPr>
        <w:t xml:space="preserve"> (5-9 классы),</w:t>
      </w:r>
      <w:r w:rsidRPr="00F424D4">
        <w:rPr>
          <w:rFonts w:ascii="Times New Roman" w:hAnsi="Times New Roman" w:cs="Times New Roman"/>
          <w:color w:val="000000"/>
          <w:szCs w:val="22"/>
        </w:rPr>
        <w:t xml:space="preserve"> М.: Просвещение, 2010 г</w:t>
      </w:r>
      <w:r w:rsidRPr="00F424D4">
        <w:rPr>
          <w:rFonts w:ascii="Times New Roman" w:hAnsi="Times New Roman" w:cs="Times New Roman"/>
          <w:szCs w:val="22"/>
        </w:rPr>
        <w:t>;</w:t>
      </w:r>
    </w:p>
    <w:p w:rsidR="004F5428" w:rsidRPr="00F424D4" w:rsidRDefault="004F5428" w:rsidP="004F5428">
      <w:pPr>
        <w:pStyle w:val="a3"/>
        <w:widowControl/>
        <w:numPr>
          <w:ilvl w:val="0"/>
          <w:numId w:val="1"/>
        </w:numPr>
        <w:shd w:val="clear" w:color="auto" w:fill="FFFFFF"/>
        <w:suppressAutoHyphens w:val="0"/>
        <w:ind w:left="-142" w:firstLine="568"/>
        <w:rPr>
          <w:rFonts w:ascii="Times New Roman" w:hAnsi="Times New Roman" w:cs="Times New Roman"/>
          <w:b/>
          <w:bCs/>
          <w:color w:val="000000"/>
          <w:szCs w:val="22"/>
          <w:lang w:eastAsia="ru-RU"/>
        </w:rPr>
      </w:pPr>
      <w:r w:rsidRPr="00F424D4">
        <w:rPr>
          <w:rFonts w:ascii="Times New Roman" w:hAnsi="Times New Roman" w:cs="Times New Roman"/>
          <w:szCs w:val="22"/>
        </w:rPr>
        <w:t xml:space="preserve">Пособия для учителей общеобразовательных учреждений (Б.М. </w:t>
      </w:r>
      <w:proofErr w:type="spellStart"/>
      <w:r w:rsidRPr="00F424D4">
        <w:rPr>
          <w:rFonts w:ascii="Times New Roman" w:hAnsi="Times New Roman" w:cs="Times New Roman"/>
          <w:szCs w:val="22"/>
        </w:rPr>
        <w:t>Неменский</w:t>
      </w:r>
      <w:proofErr w:type="spellEnd"/>
      <w:r w:rsidRPr="00F424D4">
        <w:rPr>
          <w:rFonts w:ascii="Times New Roman" w:hAnsi="Times New Roman" w:cs="Times New Roman"/>
          <w:szCs w:val="22"/>
        </w:rPr>
        <w:t xml:space="preserve">, Л.А. </w:t>
      </w:r>
      <w:proofErr w:type="spellStart"/>
      <w:r w:rsidRPr="00F424D4">
        <w:rPr>
          <w:rFonts w:ascii="Times New Roman" w:hAnsi="Times New Roman" w:cs="Times New Roman"/>
          <w:szCs w:val="22"/>
        </w:rPr>
        <w:t>Неменская</w:t>
      </w:r>
      <w:proofErr w:type="spellEnd"/>
      <w:r w:rsidRPr="00F424D4">
        <w:rPr>
          <w:rFonts w:ascii="Times New Roman" w:hAnsi="Times New Roman" w:cs="Times New Roman"/>
          <w:szCs w:val="22"/>
        </w:rPr>
        <w:t>, Н.А. Горяева, А.С. Питерских). – М.: Просвещение, 2013 г.</w:t>
      </w:r>
    </w:p>
    <w:p w:rsidR="004F5428" w:rsidRPr="00F424D4" w:rsidRDefault="004F5428" w:rsidP="004F5428">
      <w:pPr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Изобразительное искусство</w:t>
      </w:r>
    </w:p>
    <w:p w:rsidR="004F5428" w:rsidRPr="00F424D4" w:rsidRDefault="004F5428" w:rsidP="004F5428">
      <w:pPr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Выпускник научится: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эскизы декоративного убранства русской избы;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цветовую композицию внутреннего убранства избы;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определять специфику образного языка декоративно-прикладного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самостоятельные варианты орнаментального построения вышивки с опорой на народные традиции;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эскизы народного праздничного костюма, его отдельных элементов в цветовом решении;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основы народного орнамента; создавать орнаменты на основе народных традиций;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виды и материалы декоративно-прикладного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национальные особенности русского орнамента и орнаментов других народов России;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несколько народных художественных промыслов России;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объяснять разницу между предметом изображения, сюжетом и содержанием изображения;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композиционным навыкам работы, чувству ритма, работе с различными художественными материалами;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образы, используя все выразительные возможности художественных материалов;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простым навыкам изображения с помощью пятна и тональных отношений;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навыку плоскостного силуэтного изображения обычных, простых предметов (кухонная утварь);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линейные изображения геометрических тел и натюрморт с натуры из геометрических тел;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строить изображения простых предметов по правилам линейной перспективы;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передавать с помощью света характер формы и эмоциональное напряжение в композиции натюрморта;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творческому опыту выполнения графического натюрморта и гравюры наклейками на картоне;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выражать цветом в натюрморте собственное настроение и переживания;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перспективу в практической творческой работе;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изображения перспективных сокращений в зарисовках наблюдаемого;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изображения уходящего вдаль пространства, применяя правила линейной и воздушной перспективы;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видеть, наблюдать и эстетически переживать изменчивость цветового состояния и настроения в природе;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создания пейзажных зарисовок;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понятия: пространство, ракурс, воздушная перспектива;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пользоваться правилами работы на пленэре;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композиции, наблюдательной перспективы и ритмической организации плоскости изображения;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</w:t>
      </w:r>
      <w:proofErr w:type="spellStart"/>
      <w:r w:rsidRPr="00F424D4">
        <w:rPr>
          <w:rFonts w:ascii="Times New Roman" w:hAnsi="Times New Roman" w:cs="Times New Roman"/>
        </w:rPr>
        <w:t>коллажные</w:t>
      </w:r>
      <w:proofErr w:type="spellEnd"/>
      <w:r w:rsidRPr="00F424D4">
        <w:rPr>
          <w:rFonts w:ascii="Times New Roman" w:hAnsi="Times New Roman" w:cs="Times New Roman"/>
        </w:rPr>
        <w:t xml:space="preserve"> техники;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понятия: эпический пейзаж, романтический пейзаж, пейзаж настроения, пленэр, импрессионизм;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виды портрета;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и характеризовать основы изображения головы человека;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пользоваться навыками работы с доступными скульптурными материалами;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использовать графические материалы в работе над портретом;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образные возможности освещения в портрете;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пользоваться правилами схематического построения головы человека в рисунке;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выдающихся русских и зарубежных художников - портретистов и определять их произведения;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передачи в плоскостном изображении простых движений фигуры человека;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понимания особенностей восприятия скульптурного образа;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навыкам лепки и работы с пластилином или глиной;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объяснять понятия «тема», «содержание», «сюжет» в произведениях станковой живописи;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изобразительным и композиционным навыкам в процессе работы над эскизом;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объяснять понятия «тематическая картина», «станковая живопись»;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перечислять и характеризовать основные жанры сюжетно- тематической картины;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значение тематической картины XIX века в развитии русской культуры;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творческому опыту по разработке и созданию изобразительного образа на выбранный исторический сюжет;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творческому опыту по разработке художественного проекта </w:t>
      </w:r>
      <w:proofErr w:type="gramStart"/>
      <w:r w:rsidRPr="00F424D4">
        <w:rPr>
          <w:rFonts w:ascii="Times New Roman" w:hAnsi="Times New Roman" w:cs="Times New Roman"/>
        </w:rPr>
        <w:t>–р</w:t>
      </w:r>
      <w:proofErr w:type="gramEnd"/>
      <w:r w:rsidRPr="00F424D4">
        <w:rPr>
          <w:rFonts w:ascii="Times New Roman" w:hAnsi="Times New Roman" w:cs="Times New Roman"/>
        </w:rPr>
        <w:t>азработки композиции на историческую тему;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творческому опыту создания композиции на основе библейских сюжетов;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великих европейских и русских художников, творивших на библейские темы;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характеризовать произведения великих европейских и русских художников на библейские темы;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роль монументальных памятников в жизни общества;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об особенностях художественного образа советского народа в годы Великой Отечественной войны;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анализировать художественно-выразительные средства произведений изобразительного искусства XX века;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культуре зрительского восприятия;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временные и пространственные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разницу между реальностью и художественным образом;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представлениям об искусстве иллюстрации и творчестве известных иллюстраторов книг. И.Я. </w:t>
      </w:r>
      <w:proofErr w:type="spellStart"/>
      <w:r w:rsidRPr="00F424D4">
        <w:rPr>
          <w:rFonts w:ascii="Times New Roman" w:hAnsi="Times New Roman" w:cs="Times New Roman"/>
        </w:rPr>
        <w:t>Билибин</w:t>
      </w:r>
      <w:proofErr w:type="spellEnd"/>
      <w:r w:rsidRPr="00F424D4">
        <w:rPr>
          <w:rFonts w:ascii="Times New Roman" w:hAnsi="Times New Roman" w:cs="Times New Roman"/>
        </w:rPr>
        <w:t xml:space="preserve">. В.А. </w:t>
      </w:r>
      <w:proofErr w:type="spellStart"/>
      <w:r w:rsidRPr="00F424D4">
        <w:rPr>
          <w:rFonts w:ascii="Times New Roman" w:hAnsi="Times New Roman" w:cs="Times New Roman"/>
        </w:rPr>
        <w:t>Милашевский</w:t>
      </w:r>
      <w:proofErr w:type="spellEnd"/>
      <w:r w:rsidRPr="00F424D4">
        <w:rPr>
          <w:rFonts w:ascii="Times New Roman" w:hAnsi="Times New Roman" w:cs="Times New Roman"/>
        </w:rPr>
        <w:t>. В.А. Фаворский;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опыту художественного иллюстрирования и навыкам работы графическими материалами;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представлениям об анималистическом жанре изобразительного искусства и творчестве художников-анималистов;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опыту художественного творчества по созданию стилизованных образов животных;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систематизировать и характеризовать основные этапы развития и истории архитектуры и дизайна;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распознавать объект и пространство в конструктивных видах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сочетание различных объемов в здании;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понимать единство </w:t>
      </w:r>
      <w:proofErr w:type="gramStart"/>
      <w:r w:rsidRPr="00F424D4">
        <w:rPr>
          <w:rFonts w:ascii="Times New Roman" w:hAnsi="Times New Roman" w:cs="Times New Roman"/>
        </w:rPr>
        <w:t>художественного</w:t>
      </w:r>
      <w:proofErr w:type="gramEnd"/>
      <w:r w:rsidRPr="00F424D4">
        <w:rPr>
          <w:rFonts w:ascii="Times New Roman" w:hAnsi="Times New Roman" w:cs="Times New Roman"/>
        </w:rPr>
        <w:t xml:space="preserve"> и функционального в вещи, форму и материал;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иметь общее представление и рассказывать об особенностях архитектурно-художественных стилей разных эпох;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тенденции и перспективы развития современной архитектуры;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образно-стилевой язык архитектуры прошлого;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и различать малые формы архитектуры и дизайна в пространстве городской среды;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композиционные макеты объектов на предметной плоскости и в пространстве;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создавать практические творческие композиции в технике коллажа, </w:t>
      </w:r>
      <w:proofErr w:type="spellStart"/>
      <w:proofErr w:type="gramStart"/>
      <w:r w:rsidRPr="00F424D4">
        <w:rPr>
          <w:rFonts w:ascii="Times New Roman" w:hAnsi="Times New Roman" w:cs="Times New Roman"/>
        </w:rPr>
        <w:t>дизайн-проектов</w:t>
      </w:r>
      <w:proofErr w:type="spellEnd"/>
      <w:proofErr w:type="gramEnd"/>
      <w:r w:rsidRPr="00F424D4">
        <w:rPr>
          <w:rFonts w:ascii="Times New Roman" w:hAnsi="Times New Roman" w:cs="Times New Roman"/>
        </w:rPr>
        <w:t>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получать представления о влиянии цвета на восприятие формы объектов архитектуры и дизайна, а также о том, какое значение имеет расположение цвета в пространстве архитектурно-дизайнерского объекта;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приобретать общее представление о традициях ландшафтно-парковой архитектуры;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основные школы садово-паркового искусства;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основы краткой истории русской усадебной культуры XVIII – XIX веков;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 раскрывать смысл основ искусства флористики;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основы краткой истории костюма;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и раскрывать смысл композиционно-конструктивных принципов дизайна одежды;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применять навыки сочинения объемно-пространственной композиции в формировании букета по принципам </w:t>
      </w:r>
      <w:proofErr w:type="spellStart"/>
      <w:r w:rsidRPr="00F424D4">
        <w:rPr>
          <w:rFonts w:ascii="Times New Roman" w:hAnsi="Times New Roman" w:cs="Times New Roman"/>
        </w:rPr>
        <w:t>икэбаны</w:t>
      </w:r>
      <w:proofErr w:type="spellEnd"/>
      <w:r w:rsidRPr="00F424D4">
        <w:rPr>
          <w:rFonts w:ascii="Times New Roman" w:hAnsi="Times New Roman" w:cs="Times New Roman"/>
        </w:rPr>
        <w:t>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старые и осваивать новые приемы работы с бумагой, природными материалами в процессе макетирования архитектурно-ландшафтных объектов;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отражать в эскизном проекте дизайна сада образно-архитектурный композиционный замысел;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графические навыки и технологии выполнения коллажа в процессе создания эскизов молодежных и исторических комплектов одежды;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характеризовать памятники архитектуры Древнего Киева. София Киевская. Фрески. Мозаики;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итальянские и русские традиции в архитектуре Московского Кремля. Характеризовать и описывать архитектурные особенности соборов Московского Кремля;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особенности древнерусской иконописи. Понимать значение иконы «Троица» Андрея Рублева в общественной, духовной и художественной жизни Руси;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и описывать памятники шатрового зодчества;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характеризовать особенности церкви Вознесения в селе Коломенском и храма </w:t>
      </w:r>
      <w:proofErr w:type="spellStart"/>
      <w:r w:rsidRPr="00F424D4">
        <w:rPr>
          <w:rFonts w:ascii="Times New Roman" w:hAnsi="Times New Roman" w:cs="Times New Roman"/>
        </w:rPr>
        <w:t>Покрова-на-Рву</w:t>
      </w:r>
      <w:proofErr w:type="spellEnd"/>
      <w:r w:rsidRPr="00F424D4">
        <w:rPr>
          <w:rFonts w:ascii="Times New Roman" w:hAnsi="Times New Roman" w:cs="Times New Roman"/>
        </w:rPr>
        <w:t>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раскрывать особенности новых иконописных традиций в XVII веке. Отличать по характерным особенностям икону и парсуну;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работать над проектом (индивидуальным или коллективным), создавая разнообразные </w:t>
      </w:r>
      <w:r w:rsidRPr="00F424D4">
        <w:rPr>
          <w:rFonts w:ascii="Times New Roman" w:hAnsi="Times New Roman" w:cs="Times New Roman"/>
        </w:rPr>
        <w:lastRenderedPageBreak/>
        <w:t>творческие композиции в материалах по различным темам;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стилевые особенности разных школ архитектуры Древней Руси;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с натуры и по воображению архитектурные образы графическими материалами и др.;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сравнивать, сопоставлять и анализировать произведения живописи Древней Руси;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рассуждать о значении художественного образа древнерусской культуры;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выявлять и называть характерные особенности русской портретной живописи XVIII века;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признаки и особенности московского барокко;</w:t>
      </w:r>
    </w:p>
    <w:p w:rsidR="004F5428" w:rsidRPr="00F424D4" w:rsidRDefault="004F5428" w:rsidP="004F54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разнообразные творческие работы (фантазийные конструкции) в материале.</w:t>
      </w:r>
    </w:p>
    <w:p w:rsidR="00F424D4" w:rsidRDefault="00F424D4" w:rsidP="004F5428">
      <w:pPr>
        <w:jc w:val="both"/>
        <w:rPr>
          <w:rFonts w:ascii="Times New Roman" w:hAnsi="Times New Roman" w:cs="Times New Roman"/>
          <w:b/>
          <w:bCs/>
        </w:rPr>
      </w:pPr>
    </w:p>
    <w:p w:rsidR="004F5428" w:rsidRPr="00F424D4" w:rsidRDefault="004F5428" w:rsidP="004F5428">
      <w:pPr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Выпускник получит возможность научиться: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выделять признаки для установления стилевых связей в процессе изучения изобразительного искусства;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специфику изображения в полиграфии;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формы полиграфической продукции: книги, журналы, плакаты, афиши и др.);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проектировать обложку книги, рекламы открытки, визитки и др.;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художественную композицию макета книги, журнала;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великих русских живописцев и архитекторов XVIII – XIX веков;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выдающихся русских художников-ваятелей XVIII века и определять скульптурные памятники;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особенности исторического жанра, определять произведения исторической живописи;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активно воспринимать произведения искусства и </w:t>
      </w:r>
      <w:proofErr w:type="spellStart"/>
      <w:r w:rsidRPr="00F424D4">
        <w:rPr>
          <w:rFonts w:ascii="Times New Roman" w:hAnsi="Times New Roman" w:cs="Times New Roman"/>
        </w:rPr>
        <w:t>аргументированно</w:t>
      </w:r>
      <w:proofErr w:type="spellEnd"/>
      <w:r w:rsidRPr="00F424D4">
        <w:rPr>
          <w:rFonts w:ascii="Times New Roman" w:hAnsi="Times New Roman" w:cs="Times New Roman"/>
        </w:rPr>
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определять «Русский стиль» в архитектуре модерна, называть памятники архитектуры модерна;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разнообразные творческие работы (фантазийные конструкции) в материале;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 основные художественные направления в искусстве XIX и XX веков;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смысл традиций и новаторства в изобразительном искусстве XX века. Модерн. Авангард. Сюрреализм;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характеризовать стиль модерн в архитектуре. Ф.О. </w:t>
      </w:r>
      <w:proofErr w:type="spellStart"/>
      <w:r w:rsidRPr="00F424D4">
        <w:rPr>
          <w:rFonts w:ascii="Times New Roman" w:hAnsi="Times New Roman" w:cs="Times New Roman"/>
        </w:rPr>
        <w:t>Шехтель</w:t>
      </w:r>
      <w:proofErr w:type="spellEnd"/>
      <w:r w:rsidRPr="00F424D4">
        <w:rPr>
          <w:rFonts w:ascii="Times New Roman" w:hAnsi="Times New Roman" w:cs="Times New Roman"/>
        </w:rPr>
        <w:t>. А. </w:t>
      </w:r>
      <w:proofErr w:type="spellStart"/>
      <w:r w:rsidRPr="00F424D4">
        <w:rPr>
          <w:rFonts w:ascii="Times New Roman" w:hAnsi="Times New Roman" w:cs="Times New Roman"/>
        </w:rPr>
        <w:t>Гауди</w:t>
      </w:r>
      <w:proofErr w:type="spellEnd"/>
      <w:r w:rsidRPr="00F424D4">
        <w:rPr>
          <w:rFonts w:ascii="Times New Roman" w:hAnsi="Times New Roman" w:cs="Times New Roman"/>
        </w:rPr>
        <w:t>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создавать с натуры и по воображению архитектурные образы графическими материалами и др.;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работать над эскизом монументального произведения (витраж, мозаика, роспись, монументальная скульптура);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выразительный язык при моделировании архитектурного пространства;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крупнейшие художественные музеи мира и России;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получать представления об особенностях художественных коллекций крупнейших музеев мира;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навыки коллективной работы над объемно- пространственной композицией;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основы сценографии как вида художественного творчества;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роль костюма, маски и грима в искусстве актерского перевоплощения;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называть имена российских художников (А.Я. Головин, А.Н. Бенуа, М.В. </w:t>
      </w:r>
      <w:proofErr w:type="spellStart"/>
      <w:r w:rsidRPr="00F424D4">
        <w:rPr>
          <w:rFonts w:ascii="Times New Roman" w:hAnsi="Times New Roman" w:cs="Times New Roman"/>
        </w:rPr>
        <w:t>Добужинский</w:t>
      </w:r>
      <w:proofErr w:type="spellEnd"/>
      <w:r w:rsidRPr="00F424D4">
        <w:rPr>
          <w:rFonts w:ascii="Times New Roman" w:hAnsi="Times New Roman" w:cs="Times New Roman"/>
        </w:rPr>
        <w:t>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особенности художественной фотографии;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выразительные средства художественной фотографии (композиция, план, ракурс, свет, ритм и др.);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изобразительную природу экранных искусств;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характеризовать принципы киномонтажа в создании художественного образа;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различать понятия: игровой и документальный фильм;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основы искусства телевидения;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различия в творческой работе художника-живописца и сценографа;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полученные знания о типах оформления сцены при создании школьного спектакля;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пользоваться компьютерной обработкой фотоснимка при исправлении отдельных недочетов и случайностей;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понимать и объяснять синтетическую природу фильма;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первоначальные навыки в создании сценария и замысла фильма;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полученные ранее знания по композиции и построению кадра;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первоначальные навыки операторской грамоты, техники съемки и компьютерного монтажа;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>смотреть и анализировать с точки зрения режиссерского, монтажно-операторского искусства фильмы мастеров кино;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использовать опыт документальной съемки и тележурналистики для формирования школьного телевидения;</w:t>
      </w:r>
    </w:p>
    <w:p w:rsidR="004F5428" w:rsidRPr="00F424D4" w:rsidRDefault="004F5428" w:rsidP="004F54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реализовывать сценарно-режиссерскую и операторскую грамоту в практике создания видео-этюда.</w:t>
      </w:r>
    </w:p>
    <w:p w:rsidR="004F5428" w:rsidRDefault="004F5428" w:rsidP="004F5428">
      <w:pPr>
        <w:rPr>
          <w:rFonts w:ascii="Times New Roman" w:hAnsi="Times New Roman" w:cs="Times New Roman"/>
        </w:rPr>
      </w:pPr>
    </w:p>
    <w:p w:rsidR="00F424D4" w:rsidRPr="004028AF" w:rsidRDefault="00F424D4" w:rsidP="00F424D4">
      <w:pPr>
        <w:spacing w:after="0"/>
        <w:jc w:val="both"/>
        <w:rPr>
          <w:rFonts w:ascii="Times New Roman" w:hAnsi="Times New Roman" w:cs="Times New Roman"/>
        </w:rPr>
      </w:pPr>
    </w:p>
    <w:p w:rsidR="00F424D4" w:rsidRPr="004028AF" w:rsidRDefault="00F424D4" w:rsidP="00F424D4">
      <w:pPr>
        <w:spacing w:after="0" w:line="240" w:lineRule="auto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 xml:space="preserve">СОДЕРЖАНИЕ ПРЕДМЕТА </w:t>
      </w:r>
    </w:p>
    <w:p w:rsidR="00E53DB2" w:rsidRPr="00F424D4" w:rsidRDefault="00E53DB2" w:rsidP="00E53DB2">
      <w:pPr>
        <w:jc w:val="both"/>
        <w:rPr>
          <w:rFonts w:ascii="Times New Roman" w:hAnsi="Times New Roman" w:cs="Times New Roman"/>
        </w:rPr>
      </w:pPr>
      <w:bookmarkStart w:id="0" w:name="_Toc409691713"/>
      <w:bookmarkStart w:id="1" w:name="_Toc410654038"/>
      <w:bookmarkStart w:id="2" w:name="_Toc414553249"/>
      <w:r w:rsidRPr="00F424D4">
        <w:rPr>
          <w:rFonts w:ascii="Times New Roman" w:hAnsi="Times New Roman" w:cs="Times New Roman"/>
          <w:b/>
          <w:bCs/>
        </w:rPr>
        <w:t>Изобразительное искусство</w:t>
      </w:r>
      <w:bookmarkEnd w:id="0"/>
      <w:bookmarkEnd w:id="1"/>
      <w:bookmarkEnd w:id="2"/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 w:rsidRPr="00F424D4">
        <w:rPr>
          <w:rFonts w:ascii="Times New Roman" w:hAnsi="Times New Roman" w:cs="Times New Roman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</w:t>
      </w:r>
      <w:proofErr w:type="gramStart"/>
      <w:r w:rsidRPr="00F424D4">
        <w:rPr>
          <w:rFonts w:ascii="Times New Roman" w:hAnsi="Times New Roman" w:cs="Times New Roman"/>
        </w:rPr>
        <w:t>проявляющихся</w:t>
      </w:r>
      <w:proofErr w:type="gramEnd"/>
      <w:r w:rsidRPr="00F424D4">
        <w:rPr>
          <w:rFonts w:ascii="Times New Roman" w:hAnsi="Times New Roman" w:cs="Times New Roman"/>
        </w:rPr>
        <w:t xml:space="preserve"> и живущих по своим законам и находящихся в постоянном взаимодействии.</w:t>
      </w:r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В программу включены следующие основные виды художественно-творческой деятельности: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ценностно-ориентационная и коммуникативная деятельность;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изобразительная деятельность (основы художественного изображения);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 xml:space="preserve">декоративно-прикладная деятельность (основы народного и декоративно-прикладного искусства); 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художественно-конструкторская деятельность (элементы дизайна и архитектуры);</w:t>
      </w:r>
    </w:p>
    <w:p w:rsidR="00E53DB2" w:rsidRPr="00F424D4" w:rsidRDefault="00E53DB2" w:rsidP="00E53DB2">
      <w:pPr>
        <w:pStyle w:val="a3"/>
        <w:widowControl/>
        <w:numPr>
          <w:ilvl w:val="0"/>
          <w:numId w:val="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Times New Roman" w:hAnsi="Times New Roman" w:cs="Times New Roman"/>
          <w:szCs w:val="22"/>
        </w:rPr>
      </w:pPr>
      <w:r w:rsidRPr="00F424D4">
        <w:rPr>
          <w:rFonts w:ascii="Times New Roman" w:hAnsi="Times New Roman" w:cs="Times New Roman"/>
          <w:szCs w:val="22"/>
        </w:rPr>
        <w:t>художественно-творческая деятельность на основе синтеза искусств.</w:t>
      </w:r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E53DB2" w:rsidRPr="00F424D4" w:rsidRDefault="00E53DB2" w:rsidP="00E53D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F424D4">
        <w:rPr>
          <w:rFonts w:ascii="Times New Roman" w:hAnsi="Times New Roman" w:cs="Times New Roman"/>
        </w:rPr>
        <w:t>межпредметных</w:t>
      </w:r>
      <w:proofErr w:type="spellEnd"/>
      <w:r w:rsidRPr="00F424D4">
        <w:rPr>
          <w:rFonts w:ascii="Times New Roman" w:hAnsi="Times New Roman" w:cs="Times New Roman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lastRenderedPageBreak/>
        <w:t xml:space="preserve"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</w:t>
      </w:r>
      <w:proofErr w:type="spellStart"/>
      <w:r w:rsidRPr="00F424D4">
        <w:rPr>
          <w:rFonts w:ascii="Times New Roman" w:hAnsi="Times New Roman" w:cs="Times New Roman"/>
        </w:rPr>
        <w:t>межпредметных</w:t>
      </w:r>
      <w:proofErr w:type="spellEnd"/>
      <w:r w:rsidRPr="00F424D4">
        <w:rPr>
          <w:rFonts w:ascii="Times New Roman" w:hAnsi="Times New Roman" w:cs="Times New Roman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E53DB2" w:rsidRPr="00F424D4" w:rsidRDefault="00E53DB2" w:rsidP="00E53DB2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bCs/>
          <w:szCs w:val="22"/>
        </w:rPr>
      </w:pPr>
      <w:r w:rsidRPr="00F424D4">
        <w:rPr>
          <w:rFonts w:ascii="Times New Roman" w:hAnsi="Times New Roman" w:cs="Times New Roman"/>
          <w:b/>
          <w:bCs/>
          <w:szCs w:val="22"/>
        </w:rPr>
        <w:t>Народное художественное творчество – неиссякаемый источник самобытной красоты</w:t>
      </w:r>
    </w:p>
    <w:p w:rsidR="00E53DB2" w:rsidRPr="00F424D4" w:rsidRDefault="00E53DB2" w:rsidP="00E53DB2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</w:rPr>
        <w:t xml:space="preserve"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Древние образы в народных игрушках (Дымковская игрушка, </w:t>
      </w:r>
      <w:proofErr w:type="spellStart"/>
      <w:r w:rsidRPr="00F424D4">
        <w:rPr>
          <w:rFonts w:ascii="Times New Roman" w:hAnsi="Times New Roman" w:cs="Times New Roman"/>
        </w:rPr>
        <w:t>Филимоновская</w:t>
      </w:r>
      <w:proofErr w:type="spellEnd"/>
      <w:r w:rsidRPr="00F424D4">
        <w:rPr>
          <w:rFonts w:ascii="Times New Roman" w:hAnsi="Times New Roman" w:cs="Times New Roman"/>
        </w:rPr>
        <w:t xml:space="preserve"> игрушка). Композиционное, стилевое и цветовое единство в изделиях народных промыслов (искусство Гжели, Городецкая роспись, Хохлома, </w:t>
      </w:r>
      <w:proofErr w:type="spellStart"/>
      <w:r w:rsidRPr="00F424D4">
        <w:rPr>
          <w:rFonts w:ascii="Times New Roman" w:hAnsi="Times New Roman" w:cs="Times New Roman"/>
        </w:rPr>
        <w:t>Жостово</w:t>
      </w:r>
      <w:proofErr w:type="spellEnd"/>
      <w:r w:rsidRPr="00F424D4">
        <w:rPr>
          <w:rFonts w:ascii="Times New Roman" w:hAnsi="Times New Roman" w:cs="Times New Roman"/>
        </w:rPr>
        <w:t xml:space="preserve">, роспись по металлу, щепа, роспись по лубу и дереву, тиснение и резьба по бересте). Связь времен в народном искусстве. 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Виды изобразительного искусства и основы образного языка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</w:t>
      </w:r>
      <w:proofErr w:type="spellStart"/>
      <w:r w:rsidRPr="00F424D4">
        <w:rPr>
          <w:rFonts w:ascii="Times New Roman" w:hAnsi="Times New Roman" w:cs="Times New Roman"/>
        </w:rPr>
        <w:t>цветоведения</w:t>
      </w:r>
      <w:proofErr w:type="spellEnd"/>
      <w:r w:rsidRPr="00F424D4">
        <w:rPr>
          <w:rFonts w:ascii="Times New Roman" w:hAnsi="Times New Roman" w:cs="Times New Roman"/>
        </w:rPr>
        <w:t>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</w:t>
      </w:r>
      <w:proofErr w:type="gramStart"/>
      <w:r w:rsidRPr="00F424D4">
        <w:rPr>
          <w:rFonts w:ascii="Times New Roman" w:hAnsi="Times New Roman" w:cs="Times New Roman"/>
        </w:rPr>
        <w:t>рт в гр</w:t>
      </w:r>
      <w:proofErr w:type="gramEnd"/>
      <w:r w:rsidRPr="00F424D4">
        <w:rPr>
          <w:rFonts w:ascii="Times New Roman" w:hAnsi="Times New Roman" w:cs="Times New Roman"/>
        </w:rPr>
        <w:t xml:space="preserve">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</w:t>
      </w:r>
      <w:proofErr w:type="spellStart"/>
      <w:r w:rsidRPr="00F424D4">
        <w:rPr>
          <w:rFonts w:ascii="Times New Roman" w:hAnsi="Times New Roman" w:cs="Times New Roman"/>
        </w:rPr>
        <w:t>Сислей</w:t>
      </w:r>
      <w:proofErr w:type="spellEnd"/>
      <w:r w:rsidRPr="00F424D4">
        <w:rPr>
          <w:rFonts w:ascii="Times New Roman" w:hAnsi="Times New Roman" w:cs="Times New Roman"/>
        </w:rPr>
        <w:t xml:space="preserve">). Пейзаж в графике. Работа на пленэре. 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Понимание смысла деятельности художника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</w:t>
      </w:r>
      <w:proofErr w:type="spellStart"/>
      <w:r w:rsidRPr="00F424D4">
        <w:rPr>
          <w:rFonts w:ascii="Times New Roman" w:hAnsi="Times New Roman" w:cs="Times New Roman"/>
        </w:rPr>
        <w:t>Тропинин</w:t>
      </w:r>
      <w:proofErr w:type="spellEnd"/>
      <w:r w:rsidRPr="00F424D4">
        <w:rPr>
          <w:rFonts w:ascii="Times New Roman" w:hAnsi="Times New Roman" w:cs="Times New Roman"/>
        </w:rPr>
        <w:t xml:space="preserve">, И.Е. Репин, И.Н. Крамской, В.А. Серов). Портрет в изобразительном искусстве XX века (К.С. Петров-Водкин, П.Д. </w:t>
      </w:r>
      <w:proofErr w:type="spellStart"/>
      <w:r w:rsidRPr="00F424D4">
        <w:rPr>
          <w:rFonts w:ascii="Times New Roman" w:hAnsi="Times New Roman" w:cs="Times New Roman"/>
        </w:rPr>
        <w:t>Корин</w:t>
      </w:r>
      <w:proofErr w:type="spellEnd"/>
      <w:r w:rsidRPr="00F424D4">
        <w:rPr>
          <w:rFonts w:ascii="Times New Roman" w:hAnsi="Times New Roman" w:cs="Times New Roman"/>
        </w:rPr>
        <w:t xml:space="preserve">). 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Изображение фигуры человека и образ человека. Изображение фигуры человека в истории искусства (Леонардо да Винчи, Микеланджело </w:t>
      </w:r>
      <w:proofErr w:type="spellStart"/>
      <w:r w:rsidRPr="00F424D4">
        <w:rPr>
          <w:rFonts w:ascii="Times New Roman" w:hAnsi="Times New Roman" w:cs="Times New Roman"/>
        </w:rPr>
        <w:t>Буанаротти</w:t>
      </w:r>
      <w:proofErr w:type="spellEnd"/>
      <w:r w:rsidRPr="00F424D4">
        <w:rPr>
          <w:rFonts w:ascii="Times New Roman" w:hAnsi="Times New Roman" w:cs="Times New Roman"/>
        </w:rPr>
        <w:t>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Вечные темы и великие исторические события в искусстве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Сюжет и содержание в картине. Процесс работы над тематической картиной. Библейские сюжеты в мировом изобразительном искусстве (Леонардо да Винчи, Рембрандт, Микеланджело </w:t>
      </w:r>
      <w:proofErr w:type="spellStart"/>
      <w:r w:rsidRPr="00F424D4">
        <w:rPr>
          <w:rFonts w:ascii="Times New Roman" w:hAnsi="Times New Roman" w:cs="Times New Roman"/>
        </w:rPr>
        <w:t>Буанаротти</w:t>
      </w:r>
      <w:proofErr w:type="spellEnd"/>
      <w:r w:rsidRPr="00F424D4">
        <w:rPr>
          <w:rFonts w:ascii="Times New Roman" w:hAnsi="Times New Roman" w:cs="Times New Roman"/>
        </w:rPr>
        <w:t xml:space="preserve">, Рафаэль </w:t>
      </w:r>
      <w:proofErr w:type="spellStart"/>
      <w:r w:rsidRPr="00F424D4">
        <w:rPr>
          <w:rFonts w:ascii="Times New Roman" w:hAnsi="Times New Roman" w:cs="Times New Roman"/>
        </w:rPr>
        <w:t>Санти</w:t>
      </w:r>
      <w:proofErr w:type="spellEnd"/>
      <w:r w:rsidRPr="00F424D4">
        <w:rPr>
          <w:rFonts w:ascii="Times New Roman" w:hAnsi="Times New Roman" w:cs="Times New Roman"/>
        </w:rPr>
        <w:t xml:space="preserve">). Мифологические темы в зарубежном искусстве (С. Боттичелли, Джорджоне, Рафаэль </w:t>
      </w:r>
      <w:proofErr w:type="spellStart"/>
      <w:r w:rsidRPr="00F424D4">
        <w:rPr>
          <w:rFonts w:ascii="Times New Roman" w:hAnsi="Times New Roman" w:cs="Times New Roman"/>
        </w:rPr>
        <w:t>Санти</w:t>
      </w:r>
      <w:proofErr w:type="spellEnd"/>
      <w:r w:rsidRPr="00F424D4">
        <w:rPr>
          <w:rFonts w:ascii="Times New Roman" w:hAnsi="Times New Roman" w:cs="Times New Roman"/>
        </w:rPr>
        <w:t xml:space="preserve">). Русская религиозная живопись XIX века (А.А. Иванов, И.Н. Крамской, В.Д. Поленов). Тематическая картина в русском искусстве XIX века (К.П. Брюллов). Историческая живопись художников объединения «Мир искусства» (А.Н. Бенуа, Е.Е. Лансере, Н.К. Рерих). Исторические картины из жизни моего города (исторический жанр). Праздники и </w:t>
      </w:r>
      <w:r w:rsidRPr="00F424D4">
        <w:rPr>
          <w:rFonts w:ascii="Times New Roman" w:hAnsi="Times New Roman" w:cs="Times New Roman"/>
        </w:rPr>
        <w:lastRenderedPageBreak/>
        <w:t xml:space="preserve">повседневность в изобразительном искусстве (бытовой жанр). Тема Великой Отечественной войны в монументальном искусстве и в живописи. Мемориальные ансамбли. Место и роль картины в искусстве XX века (Ю.И. Пименов, Ф.П. Решетников, В.Н. </w:t>
      </w:r>
      <w:proofErr w:type="spellStart"/>
      <w:r w:rsidRPr="00F424D4">
        <w:rPr>
          <w:rFonts w:ascii="Times New Roman" w:hAnsi="Times New Roman" w:cs="Times New Roman"/>
        </w:rPr>
        <w:t>Бакшеев</w:t>
      </w:r>
      <w:proofErr w:type="spellEnd"/>
      <w:r w:rsidRPr="00F424D4">
        <w:rPr>
          <w:rFonts w:ascii="Times New Roman" w:hAnsi="Times New Roman" w:cs="Times New Roman"/>
        </w:rPr>
        <w:t xml:space="preserve">, Т.Н. Яблонская). Искусство иллюстрации (И.Я. </w:t>
      </w:r>
      <w:proofErr w:type="spellStart"/>
      <w:r w:rsidRPr="00F424D4">
        <w:rPr>
          <w:rFonts w:ascii="Times New Roman" w:hAnsi="Times New Roman" w:cs="Times New Roman"/>
        </w:rPr>
        <w:t>Билибин</w:t>
      </w:r>
      <w:proofErr w:type="spellEnd"/>
      <w:r w:rsidRPr="00F424D4">
        <w:rPr>
          <w:rFonts w:ascii="Times New Roman" w:hAnsi="Times New Roman" w:cs="Times New Roman"/>
        </w:rPr>
        <w:t xml:space="preserve">, В.А. </w:t>
      </w:r>
      <w:proofErr w:type="spellStart"/>
      <w:r w:rsidRPr="00F424D4">
        <w:rPr>
          <w:rFonts w:ascii="Times New Roman" w:hAnsi="Times New Roman" w:cs="Times New Roman"/>
        </w:rPr>
        <w:t>Милашевский</w:t>
      </w:r>
      <w:proofErr w:type="spellEnd"/>
      <w:r w:rsidRPr="00F424D4">
        <w:rPr>
          <w:rFonts w:ascii="Times New Roman" w:hAnsi="Times New Roman" w:cs="Times New Roman"/>
        </w:rPr>
        <w:t xml:space="preserve">, В.А. Фаворский). Анималистический жанр (В.А. </w:t>
      </w:r>
      <w:proofErr w:type="spellStart"/>
      <w:r w:rsidRPr="00F424D4">
        <w:rPr>
          <w:rFonts w:ascii="Times New Roman" w:hAnsi="Times New Roman" w:cs="Times New Roman"/>
        </w:rPr>
        <w:t>Ватагин</w:t>
      </w:r>
      <w:proofErr w:type="spellEnd"/>
      <w:r w:rsidRPr="00F424D4">
        <w:rPr>
          <w:rFonts w:ascii="Times New Roman" w:hAnsi="Times New Roman" w:cs="Times New Roman"/>
        </w:rPr>
        <w:t xml:space="preserve">, Е.И. </w:t>
      </w:r>
      <w:proofErr w:type="spellStart"/>
      <w:r w:rsidRPr="00F424D4">
        <w:rPr>
          <w:rFonts w:ascii="Times New Roman" w:hAnsi="Times New Roman" w:cs="Times New Roman"/>
        </w:rPr>
        <w:t>Чарушин</w:t>
      </w:r>
      <w:proofErr w:type="spellEnd"/>
      <w:r w:rsidRPr="00F424D4">
        <w:rPr>
          <w:rFonts w:ascii="Times New Roman" w:hAnsi="Times New Roman" w:cs="Times New Roman"/>
        </w:rPr>
        <w:t>). Образы животных в современных предметах декоративно-прикладного искусства. Стилизация изображения животных.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Конструктивное искусство: архитектура и дизайн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</w:t>
      </w:r>
      <w:proofErr w:type="gramStart"/>
      <w:r w:rsidRPr="00F424D4">
        <w:rPr>
          <w:rFonts w:ascii="Times New Roman" w:hAnsi="Times New Roman" w:cs="Times New Roman"/>
        </w:rPr>
        <w:t>художественного</w:t>
      </w:r>
      <w:proofErr w:type="gramEnd"/>
      <w:r w:rsidRPr="00F424D4">
        <w:rPr>
          <w:rFonts w:ascii="Times New Roman" w:hAnsi="Times New Roman" w:cs="Times New Roman"/>
        </w:rPr>
        <w:t xml:space="preserve"> и функционального в вещи. Форма и материал. Цвет в архитектуре и дизайне. Архитектурный образ как понятие эпохи (Ш.Э. </w:t>
      </w:r>
      <w:proofErr w:type="spellStart"/>
      <w:r w:rsidRPr="00F424D4">
        <w:rPr>
          <w:rFonts w:ascii="Times New Roman" w:hAnsi="Times New Roman" w:cs="Times New Roman"/>
        </w:rPr>
        <w:t>ле</w:t>
      </w:r>
      <w:proofErr w:type="spellEnd"/>
      <w:r w:rsidRPr="00F424D4">
        <w:rPr>
          <w:rFonts w:ascii="Times New Roman" w:hAnsi="Times New Roman" w:cs="Times New Roman"/>
        </w:rPr>
        <w:t xml:space="preserve">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</w:rPr>
      </w:pPr>
      <w:r w:rsidRPr="00F424D4">
        <w:rPr>
          <w:rFonts w:ascii="Times New Roman" w:hAnsi="Times New Roman" w:cs="Times New Roman"/>
          <w:b/>
          <w:bCs/>
        </w:rPr>
        <w:t>Изобразительное искусство и архитектура России XI –XVII вв.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</w:rPr>
        <w:t>Художественная культура и искусство Древней Руси, ее символичность, обращенность к внутреннему миру человека. Архитектура Киевской Руси. Мозаика. Красота и своеобразие архитектуры Владимиро-Суздальской Руси. Архитектура Великого Новгорода. Образный мир древнерусской живописи (Андрей Рублев, Феофан Грек, Дионисий). Соборы Московского Кремля. Шатровая архитектура (церковь Вознесения Христова в селе Коломенском, Храм Покрова на Рву). Изобразительное искусство «</w:t>
      </w:r>
      <w:proofErr w:type="spellStart"/>
      <w:r w:rsidRPr="00F424D4">
        <w:rPr>
          <w:rFonts w:ascii="Times New Roman" w:hAnsi="Times New Roman" w:cs="Times New Roman"/>
        </w:rPr>
        <w:t>бунташного</w:t>
      </w:r>
      <w:proofErr w:type="spellEnd"/>
      <w:r w:rsidRPr="00F424D4">
        <w:rPr>
          <w:rFonts w:ascii="Times New Roman" w:hAnsi="Times New Roman" w:cs="Times New Roman"/>
        </w:rPr>
        <w:t xml:space="preserve"> века» (парсуна). Московское барокко.</w:t>
      </w:r>
    </w:p>
    <w:p w:rsidR="00E53DB2" w:rsidRPr="00F424D4" w:rsidRDefault="00E53DB2" w:rsidP="00E53DB2">
      <w:pPr>
        <w:ind w:firstLine="709"/>
        <w:rPr>
          <w:rFonts w:ascii="Times New Roman" w:hAnsi="Times New Roman" w:cs="Times New Roman"/>
          <w:b/>
          <w:bCs/>
          <w:iCs/>
        </w:rPr>
      </w:pPr>
      <w:r w:rsidRPr="00F424D4">
        <w:rPr>
          <w:rFonts w:ascii="Times New Roman" w:hAnsi="Times New Roman" w:cs="Times New Roman"/>
          <w:b/>
          <w:bCs/>
          <w:iCs/>
        </w:rPr>
        <w:t>Искусство полиграфии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iCs/>
        </w:rPr>
      </w:pPr>
      <w:r w:rsidRPr="00F424D4">
        <w:rPr>
          <w:rFonts w:ascii="Times New Roman" w:hAnsi="Times New Roman" w:cs="Times New Roman"/>
          <w:iCs/>
        </w:rP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F424D4">
        <w:rPr>
          <w:rFonts w:ascii="Times New Roman" w:hAnsi="Times New Roman" w:cs="Times New Roman"/>
          <w:b/>
          <w:bCs/>
          <w:iCs/>
        </w:rPr>
        <w:t>Стили, направления виды и жанры в русском изобразительном искусстве и архитектуре XVIII - XIX вв.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iCs/>
        </w:rPr>
      </w:pPr>
      <w:r w:rsidRPr="00F424D4">
        <w:rPr>
          <w:rFonts w:ascii="Times New Roman" w:hAnsi="Times New Roman" w:cs="Times New Roman"/>
          <w:iCs/>
        </w:rPr>
        <w:t xml:space="preserve">Классицизм в русской портретной живописи XVIII века (И.П. Аргунов, Ф.С. Рокотов, Д.Г. Левицкий, В.Л. </w:t>
      </w:r>
      <w:proofErr w:type="spellStart"/>
      <w:r w:rsidRPr="00F424D4">
        <w:rPr>
          <w:rFonts w:ascii="Times New Roman" w:hAnsi="Times New Roman" w:cs="Times New Roman"/>
          <w:iCs/>
        </w:rPr>
        <w:t>Боровиковский</w:t>
      </w:r>
      <w:proofErr w:type="spellEnd"/>
      <w:r w:rsidRPr="00F424D4">
        <w:rPr>
          <w:rFonts w:ascii="Times New Roman" w:hAnsi="Times New Roman" w:cs="Times New Roman"/>
          <w:iCs/>
        </w:rPr>
        <w:t xml:space="preserve">). Архитектурные шедевры стиля барокко в Санкт-Петербурге (В.В. Растрелли, А. </w:t>
      </w:r>
      <w:proofErr w:type="spellStart"/>
      <w:r w:rsidRPr="00F424D4">
        <w:rPr>
          <w:rFonts w:ascii="Times New Roman" w:hAnsi="Times New Roman" w:cs="Times New Roman"/>
          <w:iCs/>
        </w:rPr>
        <w:t>Ринальди</w:t>
      </w:r>
      <w:proofErr w:type="spellEnd"/>
      <w:r w:rsidRPr="00F424D4">
        <w:rPr>
          <w:rFonts w:ascii="Times New Roman" w:hAnsi="Times New Roman" w:cs="Times New Roman"/>
          <w:iCs/>
        </w:rPr>
        <w:t xml:space="preserve">). Классицизм в русской архитектуре (В.И. Баженов, М.Ф. Казаков). Русская классическая скульптура XVIII века (Ф.И. Шубин, М.И. Козловский). Жанровая живопись в произведениях русских художников XIX века (П.А. Федотов). «Товарищество передвижников» (И.Н. Крамской, В.Г. Перов, А.И. Куинджи). Тема русского раздолья в пейзажной живописи XIX века (А.К. Саврасов, И.И. Шишкин, И.И. Левитан, В.Д. Поленов). Исторический жанр (В.И. Суриков). «Русский стиль» в архитектуре модерна (Исторический музей в Москве, Храм Воскресения Христова (Спас на Крови) в </w:t>
      </w:r>
      <w:proofErr w:type="gramStart"/>
      <w:r w:rsidRPr="00F424D4">
        <w:rPr>
          <w:rFonts w:ascii="Times New Roman" w:hAnsi="Times New Roman" w:cs="Times New Roman"/>
          <w:iCs/>
        </w:rPr>
        <w:t>г</w:t>
      </w:r>
      <w:proofErr w:type="gramEnd"/>
      <w:r w:rsidRPr="00F424D4">
        <w:rPr>
          <w:rFonts w:ascii="Times New Roman" w:hAnsi="Times New Roman" w:cs="Times New Roman"/>
          <w:iCs/>
        </w:rPr>
        <w:t xml:space="preserve">. Санкт - Петербурге). Монументальная скульптура второй половины XIX века (М.О. Микешин, А.М. </w:t>
      </w:r>
      <w:proofErr w:type="spellStart"/>
      <w:r w:rsidRPr="00F424D4">
        <w:rPr>
          <w:rFonts w:ascii="Times New Roman" w:hAnsi="Times New Roman" w:cs="Times New Roman"/>
          <w:iCs/>
        </w:rPr>
        <w:t>Опекушин</w:t>
      </w:r>
      <w:proofErr w:type="spellEnd"/>
      <w:r w:rsidRPr="00F424D4">
        <w:rPr>
          <w:rFonts w:ascii="Times New Roman" w:hAnsi="Times New Roman" w:cs="Times New Roman"/>
          <w:iCs/>
        </w:rPr>
        <w:t xml:space="preserve">, М.М. </w:t>
      </w:r>
      <w:proofErr w:type="spellStart"/>
      <w:r w:rsidRPr="00F424D4">
        <w:rPr>
          <w:rFonts w:ascii="Times New Roman" w:hAnsi="Times New Roman" w:cs="Times New Roman"/>
          <w:iCs/>
        </w:rPr>
        <w:t>Антокольский</w:t>
      </w:r>
      <w:proofErr w:type="spellEnd"/>
      <w:r w:rsidRPr="00F424D4">
        <w:rPr>
          <w:rFonts w:ascii="Times New Roman" w:hAnsi="Times New Roman" w:cs="Times New Roman"/>
          <w:iCs/>
        </w:rPr>
        <w:t>).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F424D4">
        <w:rPr>
          <w:rFonts w:ascii="Times New Roman" w:hAnsi="Times New Roman" w:cs="Times New Roman"/>
          <w:b/>
          <w:bCs/>
          <w:iCs/>
        </w:rPr>
        <w:t>Взаимосвязь истории искусства и истории человечества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iCs/>
        </w:rPr>
      </w:pPr>
      <w:r w:rsidRPr="00F424D4">
        <w:rPr>
          <w:rFonts w:ascii="Times New Roman" w:hAnsi="Times New Roman" w:cs="Times New Roman"/>
          <w:iCs/>
        </w:rPr>
        <w:lastRenderedPageBreak/>
        <w:t xml:space="preserve">Традиции и новаторство в изобразительном искусстве XX века (модерн, авангард, сюрреализм). Модерн в русской архитектуре (Ф. </w:t>
      </w:r>
      <w:proofErr w:type="spellStart"/>
      <w:r w:rsidRPr="00F424D4">
        <w:rPr>
          <w:rFonts w:ascii="Times New Roman" w:hAnsi="Times New Roman" w:cs="Times New Roman"/>
          <w:iCs/>
        </w:rPr>
        <w:t>Шехтель</w:t>
      </w:r>
      <w:proofErr w:type="spellEnd"/>
      <w:r w:rsidRPr="00F424D4">
        <w:rPr>
          <w:rFonts w:ascii="Times New Roman" w:hAnsi="Times New Roman" w:cs="Times New Roman"/>
          <w:iCs/>
        </w:rPr>
        <w:t xml:space="preserve">). Стиль модерн в зарубежной архитектуре (А. </w:t>
      </w:r>
      <w:proofErr w:type="spellStart"/>
      <w:r w:rsidRPr="00F424D4">
        <w:rPr>
          <w:rFonts w:ascii="Times New Roman" w:hAnsi="Times New Roman" w:cs="Times New Roman"/>
          <w:iCs/>
        </w:rPr>
        <w:t>Гауди</w:t>
      </w:r>
      <w:proofErr w:type="spellEnd"/>
      <w:r w:rsidRPr="00F424D4">
        <w:rPr>
          <w:rFonts w:ascii="Times New Roman" w:hAnsi="Times New Roman" w:cs="Times New Roman"/>
          <w:iCs/>
        </w:rPr>
        <w:t>). Крупнейшие художественные музеи мира и их роль в культуре (Прадо, Лувр, Дрезденская галерея). Российские художественные музеи (Русский музей, Эрмитаж, Третьяковская галерея, Музей изобразительных искусств имени А.С. Пушкина). Художественно-творческие проекты.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F424D4">
        <w:rPr>
          <w:rFonts w:ascii="Times New Roman" w:hAnsi="Times New Roman" w:cs="Times New Roman"/>
          <w:b/>
          <w:bCs/>
          <w:iCs/>
        </w:rPr>
        <w:t>Изображение в синтетических и экранных видах искусства и художественная фотография</w:t>
      </w:r>
    </w:p>
    <w:p w:rsidR="00E53DB2" w:rsidRPr="00F424D4" w:rsidRDefault="00E53DB2" w:rsidP="00E53DB2">
      <w:pPr>
        <w:ind w:firstLine="709"/>
        <w:jc w:val="both"/>
        <w:rPr>
          <w:rFonts w:ascii="Times New Roman" w:hAnsi="Times New Roman" w:cs="Times New Roman"/>
        </w:rPr>
      </w:pPr>
      <w:r w:rsidRPr="00F424D4">
        <w:rPr>
          <w:rFonts w:ascii="Times New Roman" w:hAnsi="Times New Roman" w:cs="Times New Roman"/>
          <w:iCs/>
        </w:rPr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XX века (А.Я. Головин, А.Н. Бенуа, М.В. </w:t>
      </w:r>
      <w:proofErr w:type="spellStart"/>
      <w:r w:rsidRPr="00F424D4">
        <w:rPr>
          <w:rFonts w:ascii="Times New Roman" w:hAnsi="Times New Roman" w:cs="Times New Roman"/>
          <w:iCs/>
        </w:rPr>
        <w:t>Добужинский</w:t>
      </w:r>
      <w:proofErr w:type="spellEnd"/>
      <w:r w:rsidRPr="00F424D4">
        <w:rPr>
          <w:rFonts w:ascii="Times New Roman" w:hAnsi="Times New Roman" w:cs="Times New Roman"/>
          <w:iCs/>
        </w:rPr>
        <w:t xml:space="preserve">).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 Изображение в фотографии и в живописи. Изобразительная природа экранных искусств. Специфика киноизображения: кадр и монтаж. </w:t>
      </w:r>
      <w:proofErr w:type="spellStart"/>
      <w:r w:rsidRPr="00F424D4">
        <w:rPr>
          <w:rFonts w:ascii="Times New Roman" w:hAnsi="Times New Roman" w:cs="Times New Roman"/>
          <w:iCs/>
        </w:rPr>
        <w:t>Кинокомпозиция</w:t>
      </w:r>
      <w:proofErr w:type="spellEnd"/>
      <w:r w:rsidRPr="00F424D4">
        <w:rPr>
          <w:rFonts w:ascii="Times New Roman" w:hAnsi="Times New Roman" w:cs="Times New Roman"/>
          <w:iCs/>
        </w:rPr>
        <w:t xml:space="preserve">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Мастера российского кинематографа (С.М. Эйзенштейн, С.Ф. Бондарчук, А.А. Тарковский, Н.С. Михалков). Телевизионное изображение, его особенности и возможности (видеосюжет, репортаж и др.). Художественно-творческие проекты.</w:t>
      </w:r>
    </w:p>
    <w:p w:rsidR="00E53DB2" w:rsidRPr="00CE50E3" w:rsidRDefault="00E53DB2" w:rsidP="00E53DB2">
      <w:pPr>
        <w:jc w:val="both"/>
        <w:rPr>
          <w:b/>
          <w:bCs/>
        </w:rPr>
      </w:pPr>
    </w:p>
    <w:p w:rsidR="002F460F" w:rsidRPr="004028AF" w:rsidRDefault="002F460F" w:rsidP="002F460F">
      <w:pPr>
        <w:tabs>
          <w:tab w:val="left" w:pos="5428"/>
        </w:tabs>
        <w:spacing w:after="0"/>
        <w:ind w:firstLine="709"/>
        <w:jc w:val="center"/>
        <w:rPr>
          <w:rFonts w:ascii="Times New Roman" w:hAnsi="Times New Roman" w:cs="Times New Roman"/>
        </w:rPr>
      </w:pPr>
    </w:p>
    <w:sectPr w:rsidR="002F460F" w:rsidRPr="004028AF" w:rsidSect="002F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80B"/>
    <w:multiLevelType w:val="hybridMultilevel"/>
    <w:tmpl w:val="6F769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1BD"/>
    <w:multiLevelType w:val="hybridMultilevel"/>
    <w:tmpl w:val="A2CE671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F6413F"/>
    <w:multiLevelType w:val="hybridMultilevel"/>
    <w:tmpl w:val="7EEE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5490B"/>
    <w:multiLevelType w:val="hybridMultilevel"/>
    <w:tmpl w:val="BAF84854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E615C95"/>
    <w:multiLevelType w:val="hybridMultilevel"/>
    <w:tmpl w:val="6366C9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0D66841"/>
    <w:multiLevelType w:val="hybridMultilevel"/>
    <w:tmpl w:val="DCD0B50A"/>
    <w:lvl w:ilvl="0" w:tplc="96FE014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65423B5"/>
    <w:multiLevelType w:val="hybridMultilevel"/>
    <w:tmpl w:val="0EE26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C7AA9"/>
    <w:multiLevelType w:val="hybridMultilevel"/>
    <w:tmpl w:val="ADB0A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5428"/>
    <w:rsid w:val="00154950"/>
    <w:rsid w:val="0015699E"/>
    <w:rsid w:val="0024496B"/>
    <w:rsid w:val="002F460F"/>
    <w:rsid w:val="002F5E7F"/>
    <w:rsid w:val="003D752A"/>
    <w:rsid w:val="004F5428"/>
    <w:rsid w:val="005406AF"/>
    <w:rsid w:val="005D54D7"/>
    <w:rsid w:val="005E53C8"/>
    <w:rsid w:val="008C3BF8"/>
    <w:rsid w:val="00A50376"/>
    <w:rsid w:val="00B927DB"/>
    <w:rsid w:val="00BE3605"/>
    <w:rsid w:val="00C87848"/>
    <w:rsid w:val="00E53DB2"/>
    <w:rsid w:val="00E7691C"/>
    <w:rsid w:val="00F4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5428"/>
    <w:pPr>
      <w:widowControl w:val="0"/>
      <w:suppressAutoHyphens/>
      <w:spacing w:after="0" w:line="240" w:lineRule="auto"/>
      <w:ind w:left="720"/>
      <w:contextualSpacing/>
    </w:pPr>
    <w:rPr>
      <w:rFonts w:ascii="Calibri" w:eastAsia="Times New Roman" w:hAnsi="Calibri" w:cs="Mangal"/>
      <w:szCs w:val="20"/>
      <w:lang w:eastAsia="zh-CN" w:bidi="hi-IN"/>
    </w:rPr>
  </w:style>
  <w:style w:type="character" w:customStyle="1" w:styleId="a4">
    <w:name w:val="Абзац списка Знак"/>
    <w:link w:val="a3"/>
    <w:uiPriority w:val="99"/>
    <w:locked/>
    <w:rsid w:val="00E53DB2"/>
    <w:rPr>
      <w:rFonts w:ascii="Calibri" w:eastAsia="Times New Roman" w:hAnsi="Calibri" w:cs="Mangal"/>
      <w:szCs w:val="20"/>
      <w:lang w:eastAsia="zh-CN" w:bidi="hi-IN"/>
    </w:rPr>
  </w:style>
  <w:style w:type="character" w:customStyle="1" w:styleId="c11c5c12">
    <w:name w:val="c11 c5 c12"/>
    <w:basedOn w:val="a0"/>
    <w:rsid w:val="002F460F"/>
  </w:style>
  <w:style w:type="paragraph" w:customStyle="1" w:styleId="c16c8">
    <w:name w:val="c16 c8"/>
    <w:basedOn w:val="a"/>
    <w:rsid w:val="002F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medyanka30.08@yandex.ru</cp:lastModifiedBy>
  <cp:revision>7</cp:revision>
  <dcterms:created xsi:type="dcterms:W3CDTF">2019-09-08T08:06:00Z</dcterms:created>
  <dcterms:modified xsi:type="dcterms:W3CDTF">2020-04-23T09:38:00Z</dcterms:modified>
</cp:coreProperties>
</file>