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9C" w:rsidRPr="00B52C3D" w:rsidRDefault="0020559C" w:rsidP="006A4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>УТВЕРЖДЕНА</w:t>
      </w:r>
    </w:p>
    <w:p w:rsidR="0020559C" w:rsidRPr="00B52C3D" w:rsidRDefault="0020559C" w:rsidP="006A4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20559C" w:rsidRPr="00B52C3D" w:rsidRDefault="0020559C" w:rsidP="006A4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>образования, науки и</w:t>
      </w:r>
    </w:p>
    <w:p w:rsidR="0020559C" w:rsidRPr="00B52C3D" w:rsidRDefault="0020559C" w:rsidP="006A4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20559C" w:rsidRPr="00B52C3D" w:rsidRDefault="0020559C" w:rsidP="006A4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20559C" w:rsidRPr="00B54599" w:rsidRDefault="0020559C" w:rsidP="006A435D">
      <w:pPr>
        <w:tabs>
          <w:tab w:val="left" w:pos="6300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B52C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23.01.</w:t>
      </w:r>
      <w:r w:rsidRPr="00B52C3D">
        <w:rPr>
          <w:rFonts w:ascii="Times New Roman" w:hAnsi="Times New Roman" w:cs="Times New Roman"/>
          <w:sz w:val="28"/>
          <w:szCs w:val="28"/>
          <w:u w:val="single"/>
        </w:rPr>
        <w:t xml:space="preserve"> 2019г. </w:t>
      </w:r>
      <w:r w:rsidRPr="00B52C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68</w:t>
      </w:r>
    </w:p>
    <w:p w:rsidR="0020559C" w:rsidRPr="00B52C3D" w:rsidRDefault="0020559C" w:rsidP="006A43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9C" w:rsidRPr="00B52C3D" w:rsidRDefault="0020559C" w:rsidP="00B5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C3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Организационная схема обеспечения проведения </w:t>
      </w:r>
      <w:r w:rsidRPr="00B52C3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итогового собеседования на территории Воронежской области </w:t>
      </w:r>
      <w:r w:rsidRPr="00B52C3D">
        <w:rPr>
          <w:rFonts w:ascii="Times New Roman" w:hAnsi="Times New Roman" w:cs="Times New Roman"/>
          <w:b/>
          <w:bCs/>
          <w:sz w:val="28"/>
          <w:szCs w:val="28"/>
        </w:rPr>
        <w:br/>
        <w:t>в 2018/2019 учебном году</w:t>
      </w:r>
    </w:p>
    <w:p w:rsidR="0020559C" w:rsidRPr="00AE0338" w:rsidRDefault="0020559C" w:rsidP="00B52C3D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1.95pt;width:480.75pt;height:52.4pt;z-index:251649536">
            <v:textbox style="mso-next-textbox:#_x0000_s1026">
              <w:txbxContent>
                <w:p w:rsidR="0020559C" w:rsidRPr="009F60B1" w:rsidRDefault="002055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Подача заявлений в ОО на участие  в проведении итогового собеседования по русскому языку до  30.01.2019 (основной период),  до 27.02.2019,  до 22.04.2019 (дополнительные периоды)</w:t>
                  </w:r>
                </w:p>
                <w:p w:rsidR="0020559C" w:rsidRDefault="0020559C"/>
              </w:txbxContent>
            </v:textbox>
          </v:shape>
        </w:pict>
      </w:r>
    </w:p>
    <w:p w:rsidR="0020559C" w:rsidRDefault="0020559C" w:rsidP="00173CEB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in;margin-top:24.7pt;width:0;height:18.3pt;z-index:251662848" o:connectortype="straight" strokeweight="1pt">
            <v:stroke endarrow="block"/>
          </v:shape>
        </w:pict>
      </w:r>
    </w:p>
    <w:p w:rsidR="0020559C" w:rsidRDefault="0020559C" w:rsidP="00173CEB">
      <w:pPr>
        <w:jc w:val="center"/>
      </w:pPr>
      <w:r>
        <w:rPr>
          <w:noProof/>
          <w:lang w:eastAsia="ru-RU"/>
        </w:rPr>
        <w:pict>
          <v:shape id="_x0000_s1028" type="#_x0000_t202" style="position:absolute;left:0;text-align:left;margin-left:-10.05pt;margin-top:17.25pt;width:480.75pt;height:54pt;z-index:251650560">
            <v:textbox style="mso-next-textbox:#_x0000_s1028">
              <w:txbxContent>
                <w:p w:rsidR="0020559C" w:rsidRPr="009F60B1" w:rsidRDefault="002055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Внесение информации об участниках ИС в ПО «Планирование ГИА-9 2019» на уровне ОО, передача данных на уровень МСУ и на уровень РЦОИ  до  25.01.2019 (основной период),  до 25.02.2019,  до 18.04.2019 (дополнительные периоды)</w:t>
                  </w:r>
                </w:p>
              </w:txbxContent>
            </v:textbox>
          </v:shape>
        </w:pict>
      </w:r>
    </w:p>
    <w:p w:rsidR="0020559C" w:rsidRDefault="0020559C" w:rsidP="00173CEB">
      <w:pPr>
        <w:jc w:val="center"/>
      </w:pPr>
    </w:p>
    <w:p w:rsidR="0020559C" w:rsidRDefault="0020559C" w:rsidP="00173CEB">
      <w:pPr>
        <w:jc w:val="center"/>
      </w:pPr>
      <w:r>
        <w:rPr>
          <w:noProof/>
          <w:lang w:eastAsia="ru-RU"/>
        </w:rPr>
        <w:pict>
          <v:shape id="_x0000_s1029" type="#_x0000_t32" style="position:absolute;left:0;text-align:left;margin-left:3in;margin-top:20.35pt;width:0;height:18.3pt;z-index:251661824" o:connectortype="straight" strokeweight="1pt">
            <v:stroke endarrow="block"/>
          </v:shape>
        </w:pict>
      </w:r>
    </w:p>
    <w:p w:rsidR="0020559C" w:rsidRDefault="0020559C" w:rsidP="00173CEB">
      <w:pPr>
        <w:jc w:val="center"/>
      </w:pPr>
      <w:r>
        <w:rPr>
          <w:noProof/>
          <w:lang w:eastAsia="ru-RU"/>
        </w:rPr>
        <w:pict>
          <v:shape id="_x0000_s1030" type="#_x0000_t202" style="position:absolute;left:0;text-align:left;margin-left:-10.05pt;margin-top:19.35pt;width:480.75pt;height:83.6pt;z-index:251651584">
            <v:textbox style="mso-next-textbox:#_x0000_s1030">
              <w:txbxContent>
                <w:p w:rsidR="0020559C" w:rsidRPr="009F60B1" w:rsidRDefault="0020559C" w:rsidP="00F713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в ОО готовности помещений, технических средств,  установление необходимого ПО для внесения результатов участников ИС, печать списков участников ИС по аудиториям, отчетных форм ИС и критериев оценивания ответов участников ИС для экспертов не позднее, чем за сутки до проведения итогового собеседования до 12.02.2019,  до 12.03.2019,  до 05.05.2019</w:t>
                  </w:r>
                </w:p>
              </w:txbxContent>
            </v:textbox>
          </v:shape>
        </w:pict>
      </w:r>
    </w:p>
    <w:p w:rsidR="0020559C" w:rsidRDefault="0020559C" w:rsidP="00173CEB">
      <w:pPr>
        <w:jc w:val="center"/>
      </w:pPr>
    </w:p>
    <w:p w:rsidR="0020559C" w:rsidRPr="001930B2" w:rsidRDefault="0020559C" w:rsidP="001930B2"/>
    <w:p w:rsidR="0020559C" w:rsidRPr="001930B2" w:rsidRDefault="0020559C" w:rsidP="001930B2"/>
    <w:p w:rsidR="0020559C" w:rsidRDefault="0020559C" w:rsidP="001930B2">
      <w:r>
        <w:rPr>
          <w:noProof/>
          <w:lang w:eastAsia="ru-RU"/>
        </w:rPr>
        <w:pict>
          <v:shape id="_x0000_s1031" type="#_x0000_t202" style="position:absolute;margin-left:-9pt;margin-top:19.15pt;width:480.75pt;height:54pt;z-index:251652608">
            <v:textbox style="mso-next-textbox:#_x0000_s1031">
              <w:txbxContent>
                <w:p w:rsidR="0020559C" w:rsidRPr="009F60B1" w:rsidRDefault="0020559C" w:rsidP="00316E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Получение в ОО комплектов текстов, тем и заданий в день проведения итогового собеседования в 8:00 по московскому времени (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http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://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topic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rustest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</w:t>
                  </w: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13.02.2019, 13.03.2019, 06.05.2019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32" style="position:absolute;margin-left:3in;margin-top:1.15pt;width:0;height:18.3pt;z-index:251660800" o:connectortype="straight" strokeweight="1pt">
            <v:stroke endarrow="block"/>
          </v:shape>
        </w:pict>
      </w:r>
    </w:p>
    <w:p w:rsidR="0020559C" w:rsidRPr="001930B2" w:rsidRDefault="0020559C" w:rsidP="001930B2"/>
    <w:p w:rsidR="0020559C" w:rsidRPr="001930B2" w:rsidRDefault="0020559C" w:rsidP="001930B2">
      <w:r>
        <w:rPr>
          <w:noProof/>
          <w:lang w:eastAsia="ru-RU"/>
        </w:rPr>
        <w:pict>
          <v:shape id="_x0000_s1033" type="#_x0000_t32" style="position:absolute;margin-left:3in;margin-top:22.3pt;width:0;height:18.3pt;z-index:251659776" o:connectortype="straight" strokeweight="1pt">
            <v:stroke endarrow="block"/>
          </v:shape>
        </w:pict>
      </w:r>
    </w:p>
    <w:p w:rsidR="0020559C" w:rsidRDefault="0020559C" w:rsidP="001930B2">
      <w:r>
        <w:rPr>
          <w:noProof/>
          <w:lang w:eastAsia="ru-RU"/>
        </w:rPr>
        <w:pict>
          <v:shape id="_x0000_s1034" type="#_x0000_t202" style="position:absolute;margin-left:-10.05pt;margin-top:23.85pt;width:480.75pt;height:27pt;z-index:251653632">
            <v:textbox style="mso-next-textbox:#_x0000_s1034">
              <w:txbxContent>
                <w:p w:rsidR="0020559C" w:rsidRPr="009F60B1" w:rsidRDefault="0020559C" w:rsidP="00316E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итогового собеседования в ОО 13.02.2019, 13.03.2019, 06.05.2019</w:t>
                  </w:r>
                </w:p>
              </w:txbxContent>
            </v:textbox>
          </v:shape>
        </w:pict>
      </w:r>
    </w:p>
    <w:p w:rsidR="0020559C" w:rsidRPr="001930B2" w:rsidRDefault="0020559C" w:rsidP="001930B2"/>
    <w:p w:rsidR="0020559C" w:rsidRPr="001930B2" w:rsidRDefault="0020559C" w:rsidP="001930B2">
      <w:r>
        <w:rPr>
          <w:noProof/>
          <w:lang w:eastAsia="ru-RU"/>
        </w:rPr>
        <w:pict>
          <v:shape id="_x0000_s1035" type="#_x0000_t32" style="position:absolute;margin-left:215.95pt;margin-top:9.55pt;width:0;height:18.3pt;z-index:251658752" o:connectortype="straight" strokeweight="1pt">
            <v:stroke endarrow="block"/>
          </v:shape>
        </w:pict>
      </w:r>
    </w:p>
    <w:p w:rsidR="0020559C" w:rsidRPr="001930B2" w:rsidRDefault="0020559C" w:rsidP="001930B2">
      <w:r>
        <w:rPr>
          <w:noProof/>
          <w:lang w:eastAsia="ru-RU"/>
        </w:rPr>
        <w:pict>
          <v:shape id="_x0000_s1036" type="#_x0000_t202" style="position:absolute;margin-left:-10.05pt;margin-top:1.5pt;width:480.75pt;height:54pt;z-index:251654656">
            <v:textbox style="mso-next-textbox:#_x0000_s1036">
              <w:txbxContent>
                <w:p w:rsidR="0020559C" w:rsidRPr="009F60B1" w:rsidRDefault="0020559C" w:rsidP="00316E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экспертами ответов участников ИС по критериям, внесение в ОО результатов оценивания  в ПО  «Результаты итогового собеседования» 13.02.2019, 13.03.2019, 06.05.2019</w:t>
                  </w:r>
                </w:p>
              </w:txbxContent>
            </v:textbox>
          </v:shape>
        </w:pict>
      </w:r>
    </w:p>
    <w:p w:rsidR="0020559C" w:rsidRPr="001930B2" w:rsidRDefault="0020559C" w:rsidP="001930B2"/>
    <w:p w:rsidR="0020559C" w:rsidRDefault="0020559C" w:rsidP="001930B2">
      <w:r>
        <w:rPr>
          <w:noProof/>
          <w:lang w:eastAsia="ru-RU"/>
        </w:rPr>
        <w:pict>
          <v:shape id="_x0000_s1037" type="#_x0000_t32" style="position:absolute;margin-left:3in;margin-top:4.65pt;width:0;height:18.3pt;z-index:251663872" o:connectortype="straight" strokeweight="1pt">
            <v:stroke endarrow="block"/>
          </v:shape>
        </w:pict>
      </w:r>
    </w:p>
    <w:p w:rsidR="0020559C" w:rsidRPr="001930B2" w:rsidRDefault="0020559C" w:rsidP="001930B2">
      <w:r>
        <w:rPr>
          <w:noProof/>
          <w:lang w:eastAsia="ru-RU"/>
        </w:rPr>
        <w:pict>
          <v:shape id="_x0000_s1038" type="#_x0000_t202" style="position:absolute;margin-left:-10.05pt;margin-top:10.9pt;width:480.75pt;height:38.25pt;z-index:251655680">
            <v:textbox>
              <w:txbxContent>
                <w:p w:rsidR="0020559C" w:rsidRPr="009F60B1" w:rsidRDefault="0020559C" w:rsidP="00316E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Экспорт данных для РЦОИ из  ПО  «Результаты итогового собеседования» и отправка файлов в  МСУ, а МСУ в РЦОИ 13.02.2019, 13.03.2019, 06.05.2019</w:t>
                  </w:r>
                </w:p>
              </w:txbxContent>
            </v:textbox>
          </v:shape>
        </w:pict>
      </w:r>
    </w:p>
    <w:p w:rsidR="0020559C" w:rsidRDefault="0020559C" w:rsidP="00C7303E">
      <w:pPr>
        <w:jc w:val="center"/>
      </w:pPr>
    </w:p>
    <w:p w:rsidR="0020559C" w:rsidRDefault="0020559C" w:rsidP="00C7303E">
      <w:pPr>
        <w:jc w:val="center"/>
      </w:pPr>
      <w:r>
        <w:rPr>
          <w:noProof/>
          <w:lang w:eastAsia="ru-RU"/>
        </w:rPr>
        <w:pict>
          <v:shape id="_x0000_s1039" type="#_x0000_t32" style="position:absolute;left:0;text-align:left;margin-left:3in;margin-top:.7pt;width:0;height:18.3pt;z-index:251665920" o:connectortype="straight" strokeweight="1pt">
            <v:stroke endarrow="block"/>
          </v:shape>
        </w:pict>
      </w:r>
    </w:p>
    <w:p w:rsidR="0020559C" w:rsidRDefault="0020559C" w:rsidP="00C7303E">
      <w:pPr>
        <w:jc w:val="center"/>
      </w:pPr>
    </w:p>
    <w:p w:rsidR="0020559C" w:rsidRPr="001930B2" w:rsidRDefault="0020559C" w:rsidP="00C7303E">
      <w:pPr>
        <w:jc w:val="center"/>
      </w:pPr>
      <w:r>
        <w:rPr>
          <w:noProof/>
          <w:lang w:eastAsia="ru-RU"/>
        </w:rPr>
        <w:pict>
          <v:shape id="_x0000_s1040" type="#_x0000_t202" style="position:absolute;left:0;text-align:left;margin-left:-10.05pt;margin-top:4.65pt;width:480.75pt;height:40.35pt;z-index:251656704">
            <v:textbox style="mso-next-textbox:#_x0000_s1040">
              <w:txbxContent>
                <w:p w:rsidR="0020559C" w:rsidRPr="009F60B1" w:rsidRDefault="0020559C" w:rsidP="00316E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РЦОИ анализ корректности данных от ОО и импорт в РИС ГИА9 данных от ОО  с результатами оценивания итогового собеседования до  18.02.2019, 18.03.2019, 11.05.2019</w:t>
                  </w:r>
                </w:p>
              </w:txbxContent>
            </v:textbox>
          </v:shape>
        </w:pict>
      </w:r>
    </w:p>
    <w:p w:rsidR="0020559C" w:rsidRPr="001930B2" w:rsidRDefault="0020559C" w:rsidP="001930B2"/>
    <w:p w:rsidR="0020559C" w:rsidRPr="001930B2" w:rsidRDefault="0020559C" w:rsidP="001930B2"/>
    <w:p w:rsidR="0020559C" w:rsidRPr="001930B2" w:rsidRDefault="0020559C" w:rsidP="001930B2">
      <w:r>
        <w:rPr>
          <w:noProof/>
          <w:lang w:eastAsia="ru-RU"/>
        </w:rPr>
        <w:pict>
          <v:shape id="_x0000_s1041" type="#_x0000_t202" style="position:absolute;margin-left:-10.1pt;margin-top:.35pt;width:480.75pt;height:1in;z-index:251657728">
            <v:textbox>
              <w:txbxContent>
                <w:p w:rsidR="0020559C" w:rsidRPr="009F60B1" w:rsidRDefault="0020559C" w:rsidP="008220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0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Внесение ФЦТ результатов итогового собеседования по русскому языку в карточки участников ИС, Получение протоколов с результатами ИС в РЦОИ, отправка протоколов в ОО для ознакомление участников ИС в образовательных учреждениях с результатами итогового собеседования</w:t>
                  </w:r>
                </w:p>
              </w:txbxContent>
            </v:textbox>
          </v:shape>
        </w:pict>
      </w:r>
    </w:p>
    <w:p w:rsidR="0020559C" w:rsidRPr="001930B2" w:rsidRDefault="0020559C" w:rsidP="001930B2">
      <w:r>
        <w:rPr>
          <w:noProof/>
          <w:lang w:eastAsia="ru-RU"/>
        </w:rPr>
        <w:pict>
          <v:shape id="_x0000_s1042" type="#_x0000_t32" style="position:absolute;margin-left:215.5pt;margin-top:-55.75pt;width:0;height:18.3pt;z-index:251664896" o:connectortype="straight" strokeweight="1pt">
            <v:stroke endarrow="block"/>
          </v:shape>
        </w:pict>
      </w:r>
    </w:p>
    <w:p w:rsidR="0020559C" w:rsidRPr="001930B2" w:rsidRDefault="0020559C" w:rsidP="001930B2"/>
    <w:p w:rsidR="0020559C" w:rsidRPr="00C7303E" w:rsidRDefault="0020559C" w:rsidP="00E01653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C7303E">
        <w:rPr>
          <w:rFonts w:ascii="Times New Roman" w:hAnsi="Times New Roman" w:cs="Times New Roman"/>
          <w:sz w:val="24"/>
          <w:szCs w:val="24"/>
        </w:rPr>
        <w:t xml:space="preserve">Сокращения, применяемые в организационной схеме обеспечения проведения итогового собеседования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Pr="00C7303E">
        <w:rPr>
          <w:rFonts w:ascii="Times New Roman" w:hAnsi="Times New Roman" w:cs="Times New Roman"/>
          <w:sz w:val="24"/>
          <w:szCs w:val="24"/>
        </w:rPr>
        <w:t xml:space="preserve"> Воронежской области в 2018/2019 учебном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59C" w:rsidRPr="00C7303E" w:rsidRDefault="0020559C" w:rsidP="00E01653">
      <w:pPr>
        <w:rPr>
          <w:rFonts w:ascii="Times New Roman" w:hAnsi="Times New Roman" w:cs="Times New Roman"/>
          <w:sz w:val="24"/>
          <w:szCs w:val="24"/>
        </w:rPr>
      </w:pPr>
      <w:r w:rsidRPr="00C7303E">
        <w:rPr>
          <w:rFonts w:ascii="Times New Roman" w:hAnsi="Times New Roman" w:cs="Times New Roman"/>
          <w:sz w:val="24"/>
          <w:szCs w:val="24"/>
        </w:rPr>
        <w:t>ИС – итоговое собеседование</w:t>
      </w:r>
      <w:r w:rsidRPr="00C7303E">
        <w:rPr>
          <w:rFonts w:ascii="Times New Roman" w:hAnsi="Times New Roman" w:cs="Times New Roman"/>
          <w:sz w:val="24"/>
          <w:szCs w:val="24"/>
        </w:rPr>
        <w:br/>
        <w:t>ПО – программное обеспечение</w:t>
      </w:r>
      <w:r w:rsidRPr="00C7303E">
        <w:rPr>
          <w:rFonts w:ascii="Times New Roman" w:hAnsi="Times New Roman" w:cs="Times New Roman"/>
          <w:sz w:val="24"/>
          <w:szCs w:val="24"/>
        </w:rPr>
        <w:br/>
        <w:t>ОО – образовательная организация</w:t>
      </w:r>
      <w:r w:rsidRPr="00C7303E">
        <w:rPr>
          <w:rFonts w:ascii="Times New Roman" w:hAnsi="Times New Roman" w:cs="Times New Roman"/>
          <w:sz w:val="24"/>
          <w:szCs w:val="24"/>
        </w:rPr>
        <w:br/>
        <w:t>МСУ – орган местного самоуправления</w:t>
      </w:r>
      <w:r w:rsidRPr="00C7303E">
        <w:rPr>
          <w:rFonts w:ascii="Times New Roman" w:hAnsi="Times New Roman" w:cs="Times New Roman"/>
          <w:sz w:val="24"/>
          <w:szCs w:val="24"/>
        </w:rPr>
        <w:br/>
        <w:t>РЦОИ – региональный центр обработки информации</w:t>
      </w:r>
      <w:r w:rsidRPr="00C7303E">
        <w:rPr>
          <w:rFonts w:ascii="Times New Roman" w:hAnsi="Times New Roman" w:cs="Times New Roman"/>
          <w:sz w:val="24"/>
          <w:szCs w:val="24"/>
        </w:rPr>
        <w:br/>
        <w:t>РИС – региональная информационная система</w:t>
      </w:r>
    </w:p>
    <w:sectPr w:rsidR="0020559C" w:rsidRPr="00C7303E" w:rsidSect="006A435D">
      <w:headerReference w:type="default" r:id="rId6"/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59C" w:rsidRDefault="0020559C">
      <w:r>
        <w:separator/>
      </w:r>
    </w:p>
  </w:endnote>
  <w:endnote w:type="continuationSeparator" w:id="0">
    <w:p w:rsidR="0020559C" w:rsidRDefault="0020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C" w:rsidRDefault="0020559C" w:rsidP="006072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559C" w:rsidRDefault="00205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59C" w:rsidRDefault="0020559C">
      <w:r>
        <w:separator/>
      </w:r>
    </w:p>
  </w:footnote>
  <w:footnote w:type="continuationSeparator" w:id="0">
    <w:p w:rsidR="0020559C" w:rsidRDefault="00205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9C" w:rsidRDefault="0020559C" w:rsidP="006072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559C" w:rsidRDefault="002055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CEB"/>
    <w:rsid w:val="00081ED4"/>
    <w:rsid w:val="00173CEB"/>
    <w:rsid w:val="00191AA8"/>
    <w:rsid w:val="001930B2"/>
    <w:rsid w:val="00201E8F"/>
    <w:rsid w:val="0020559C"/>
    <w:rsid w:val="00246611"/>
    <w:rsid w:val="00316E24"/>
    <w:rsid w:val="0032736B"/>
    <w:rsid w:val="0045274A"/>
    <w:rsid w:val="004F022B"/>
    <w:rsid w:val="005637A2"/>
    <w:rsid w:val="005B7A5E"/>
    <w:rsid w:val="00607245"/>
    <w:rsid w:val="006172C8"/>
    <w:rsid w:val="006627A0"/>
    <w:rsid w:val="006A435D"/>
    <w:rsid w:val="006D2B70"/>
    <w:rsid w:val="007044F4"/>
    <w:rsid w:val="00774A0A"/>
    <w:rsid w:val="00782213"/>
    <w:rsid w:val="00822061"/>
    <w:rsid w:val="0083005D"/>
    <w:rsid w:val="00833E50"/>
    <w:rsid w:val="00836ED8"/>
    <w:rsid w:val="008718E1"/>
    <w:rsid w:val="008C3B13"/>
    <w:rsid w:val="009F60B1"/>
    <w:rsid w:val="00A43450"/>
    <w:rsid w:val="00A83CBE"/>
    <w:rsid w:val="00AA4F20"/>
    <w:rsid w:val="00AC196C"/>
    <w:rsid w:val="00AE0338"/>
    <w:rsid w:val="00B13C65"/>
    <w:rsid w:val="00B52C3D"/>
    <w:rsid w:val="00B54599"/>
    <w:rsid w:val="00BB0C19"/>
    <w:rsid w:val="00C4734A"/>
    <w:rsid w:val="00C7303E"/>
    <w:rsid w:val="00CE1BFF"/>
    <w:rsid w:val="00D9419B"/>
    <w:rsid w:val="00D95D23"/>
    <w:rsid w:val="00E01653"/>
    <w:rsid w:val="00EA22FA"/>
    <w:rsid w:val="00F060B5"/>
    <w:rsid w:val="00F7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6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B52C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A43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6A435D"/>
  </w:style>
  <w:style w:type="paragraph" w:styleId="Header">
    <w:name w:val="header"/>
    <w:basedOn w:val="Normal"/>
    <w:link w:val="HeaderChar"/>
    <w:uiPriority w:val="99"/>
    <w:rsid w:val="006A435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178</Words>
  <Characters>1018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Организационная схема обеспечения проведения </dc:title>
  <dc:subject/>
  <dc:creator>kolosovaln</dc:creator>
  <cp:keywords/>
  <dc:description/>
  <cp:lastModifiedBy>GlazevaAB</cp:lastModifiedBy>
  <cp:revision>9</cp:revision>
  <cp:lastPrinted>2019-01-23T11:19:00Z</cp:lastPrinted>
  <dcterms:created xsi:type="dcterms:W3CDTF">2019-01-23T08:59:00Z</dcterms:created>
  <dcterms:modified xsi:type="dcterms:W3CDTF">2019-01-24T13:46:00Z</dcterms:modified>
</cp:coreProperties>
</file>