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01" w:rsidRPr="007A3F01" w:rsidRDefault="007A3F01" w:rsidP="007A3F01">
      <w:pPr>
        <w:shd w:val="clear" w:color="auto" w:fill="FFFFFF"/>
        <w:spacing w:after="327" w:line="297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</w:pPr>
      <w:r w:rsidRPr="007A3F0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</w:rPr>
        <w:t>ОБЯЗАТЕЛЬНЫЕ ЭКЗАМЕНЫ И ЭКЗАМЕНЫ ПО ВЫБОРУ</w:t>
      </w:r>
    </w:p>
    <w:p w:rsidR="007A3F01" w:rsidRPr="007A3F01" w:rsidRDefault="007A3F01" w:rsidP="007A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71BB"/>
          <w:sz w:val="18"/>
          <w:szCs w:val="18"/>
        </w:rPr>
        <w:drawing>
          <wp:inline distT="0" distB="0" distL="0" distR="0">
            <wp:extent cx="226060" cy="226060"/>
            <wp:effectExtent l="19050" t="0" r="2540" b="0"/>
            <wp:docPr id="1" name="Рисунок 1" descr="версия для печат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01" w:rsidRPr="007A3F01" w:rsidRDefault="007A3F01" w:rsidP="007A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Государственная итоговая аттестация по образовательным программам основного общего образования включает в себя:</w:t>
      </w: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7A3F0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</w:rPr>
        <w:t>Обязательные экзамены: </w:t>
      </w:r>
    </w:p>
    <w:p w:rsidR="007A3F01" w:rsidRPr="007A3F01" w:rsidRDefault="007A3F01" w:rsidP="007A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</w:p>
    <w:p w:rsidR="007A3F01" w:rsidRPr="007A3F01" w:rsidRDefault="007A3F01" w:rsidP="007A3F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по русскому языку и математике</w:t>
      </w:r>
    </w:p>
    <w:p w:rsidR="007A3F01" w:rsidRPr="007A3F01" w:rsidRDefault="007A3F01" w:rsidP="007A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proofErr w:type="gramStart"/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А также экзамены по выбору обучающегося по двум учебным предметам из числа учебных предметов: </w:t>
      </w:r>
      <w:proofErr w:type="gramEnd"/>
    </w:p>
    <w:p w:rsidR="007A3F01" w:rsidRPr="007A3F01" w:rsidRDefault="007A3F01" w:rsidP="007A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</w:p>
    <w:p w:rsidR="007A3F01" w:rsidRPr="007A3F01" w:rsidRDefault="007A3F01" w:rsidP="007A3F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Литература</w:t>
      </w:r>
    </w:p>
    <w:p w:rsidR="007A3F01" w:rsidRPr="007A3F01" w:rsidRDefault="007A3F01" w:rsidP="007A3F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Физика</w:t>
      </w:r>
    </w:p>
    <w:p w:rsidR="007A3F01" w:rsidRPr="007A3F01" w:rsidRDefault="007A3F01" w:rsidP="007A3F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Химия</w:t>
      </w:r>
    </w:p>
    <w:p w:rsidR="007A3F01" w:rsidRPr="007A3F01" w:rsidRDefault="007A3F01" w:rsidP="007A3F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Биология</w:t>
      </w:r>
    </w:p>
    <w:p w:rsidR="007A3F01" w:rsidRPr="007A3F01" w:rsidRDefault="007A3F01" w:rsidP="007A3F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География</w:t>
      </w:r>
    </w:p>
    <w:p w:rsidR="007A3F01" w:rsidRPr="007A3F01" w:rsidRDefault="007A3F01" w:rsidP="007A3F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История</w:t>
      </w:r>
    </w:p>
    <w:p w:rsidR="007A3F01" w:rsidRPr="007A3F01" w:rsidRDefault="007A3F01" w:rsidP="007A3F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Обществознание</w:t>
      </w:r>
    </w:p>
    <w:p w:rsidR="007A3F01" w:rsidRPr="007A3F01" w:rsidRDefault="007A3F01" w:rsidP="007A3F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Информатика и информационно-коммуникационным технологиям (ИКТ)</w:t>
      </w:r>
    </w:p>
    <w:p w:rsidR="007A3F01" w:rsidRPr="007A3F01" w:rsidRDefault="007A3F01" w:rsidP="007A3F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Иностранные языки (английский, немецкий, французский и испанский языки)</w:t>
      </w:r>
    </w:p>
    <w:p w:rsidR="007A3F01" w:rsidRPr="007A3F01" w:rsidRDefault="007A3F01" w:rsidP="007A3F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Родной язык из числа языков народов Российской Федерации</w:t>
      </w:r>
    </w:p>
    <w:p w:rsidR="007A3F01" w:rsidRPr="007A3F01" w:rsidRDefault="007A3F01" w:rsidP="007A3F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Родная литература народов Российской Федерации</w:t>
      </w:r>
    </w:p>
    <w:p w:rsidR="007A3F01" w:rsidRPr="007A3F01" w:rsidRDefault="007A3F01" w:rsidP="007A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Экзамены по всем учебным предметам, за исключением иностранных языков, а также родного языка и родной литературы, проводятся на русском языке. </w:t>
      </w: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br/>
        <w:t xml:space="preserve">Выбранные </w:t>
      </w:r>
      <w:proofErr w:type="gramStart"/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обучающимся</w:t>
      </w:r>
      <w:proofErr w:type="gramEnd"/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 xml:space="preserve"> учебные предметы указываются в заявлении, которое он подает в образовательную организацию до 1 марта текущего года (включительно).</w:t>
      </w: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br/>
      </w:r>
      <w:proofErr w:type="gramStart"/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Участники ГИА вправе изменить перечень указанных в заявлениях экзаменов, а также форму ГИА (для обучающихся, осваивающих образовательные программы в специальных учебно-воспитательных учреждениях закрытого типа, в учреждениях, исполняющих наказание в виде лишения свободы, а также для обучающихся с ОВЗ, обучающихся - детей-инвалидов и инвалидов) и сроки участия в ГИА только при наличии у них уважительных причин (болезни или иных обстоятельств), подтвержденных документально.</w:t>
      </w:r>
      <w:proofErr w:type="gramEnd"/>
    </w:p>
    <w:p w:rsidR="007A3F01" w:rsidRPr="007A3F01" w:rsidRDefault="007A3F01" w:rsidP="007A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 xml:space="preserve">Указанное заявление подается не </w:t>
      </w:r>
      <w:proofErr w:type="gramStart"/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позднее</w:t>
      </w:r>
      <w:proofErr w:type="gramEnd"/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 xml:space="preserve"> чем за две недели до начала соответствующих экзаменов.</w:t>
      </w:r>
    </w:p>
    <w:p w:rsidR="007A3F01" w:rsidRPr="007A3F01" w:rsidRDefault="007A3F01" w:rsidP="007A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В этом случае участники ГИА подают заявления в ГЭК с указанием измененного перечня учебных предметов, по которым они планируют пройти ГИА, и (или) измененной формы ГИА, сроков участия в ГИА.</w:t>
      </w:r>
    </w:p>
    <w:p w:rsidR="007A3F01" w:rsidRPr="007A3F01" w:rsidRDefault="007A3F01" w:rsidP="007A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Участники ГИА, проходящие ГИА только по обязательным учебным предметам (обучающихся с ОВЗ, обучающиеся - дети-инвалиды и инвалиды), вправе дополнить указанный в заявлениях перечень учебных предметов для прохождения ГИА.</w:t>
      </w:r>
    </w:p>
    <w:p w:rsidR="007A3F01" w:rsidRPr="007A3F01" w:rsidRDefault="007A3F01" w:rsidP="007A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 xml:space="preserve">Указанные выше заявления подаются не </w:t>
      </w:r>
      <w:proofErr w:type="gramStart"/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позднее</w:t>
      </w:r>
      <w:proofErr w:type="gramEnd"/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 xml:space="preserve"> чем за две недели до начала соответствующего экзамена.</w:t>
      </w:r>
    </w:p>
    <w:p w:rsidR="007A3F01" w:rsidRPr="007A3F01" w:rsidRDefault="007A3F01" w:rsidP="007A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Результаты всех экзаменов влияют на итоговую отметку, выставляемую в аттестат об основном общем образовании аттестат, а также на его получение.</w:t>
      </w:r>
    </w:p>
    <w:p w:rsidR="007A3F01" w:rsidRPr="007A3F01" w:rsidRDefault="007A3F01" w:rsidP="007A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t>По решению председателя ГЭК повторно допускаются к сдаче ГИА в текущем учебном году по соответствующему учебному предмету (соответствующим учебным предметам) в резервные сроки:</w:t>
      </w: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br/>
        <w:t>участники ГИА, получившие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</w:t>
      </w: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br/>
        <w:t>участники ГИА, не явившиеся на экзамены по уважительным причинам (болезнь или иные обстоятельства), подтвержденным документально;</w:t>
      </w: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br/>
        <w:t>участники ГИА,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br/>
        <w:t>участники ГИА, апелляции которых о нарушении порядка проведения ГИА конфликтной комиссией были удовлетворены;</w:t>
      </w:r>
      <w:r w:rsidRPr="007A3F01">
        <w:rPr>
          <w:rFonts w:ascii="Verdana" w:eastAsia="Times New Roman" w:hAnsi="Verdana" w:cs="Times New Roman"/>
          <w:color w:val="1F262D"/>
          <w:sz w:val="18"/>
          <w:szCs w:val="18"/>
        </w:rPr>
        <w:br/>
        <w:t>участники ГИА, чьи результаты были аннулированы по решению председателя ГЭК в случае выявления фактов нарушений настоящего Порядка, совершенных лицами, привлекаемыми к проведению экзамена, или иными (в том числе неустановленными) лицами».</w:t>
      </w:r>
    </w:p>
    <w:p w:rsidR="00D12007" w:rsidRDefault="00D12007"/>
    <w:sectPr w:rsidR="00D1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226A"/>
    <w:multiLevelType w:val="multilevel"/>
    <w:tmpl w:val="000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34BDF"/>
    <w:multiLevelType w:val="multilevel"/>
    <w:tmpl w:val="E64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7A3F01"/>
    <w:rsid w:val="007A3F01"/>
    <w:rsid w:val="00D1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F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gia.edu.ru/ru/graduates_classes/items/printable.php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2020-03-01T12:46:00Z</dcterms:created>
  <dcterms:modified xsi:type="dcterms:W3CDTF">2020-03-01T12:46:00Z</dcterms:modified>
</cp:coreProperties>
</file>