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97" w:rsidRDefault="00675897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Принято:                                                                    Утверждаю:</w:t>
      </w:r>
    </w:p>
    <w:p w:rsidR="00675897" w:rsidRDefault="00675897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Управляющим Советом                      </w:t>
      </w:r>
      <w:r w:rsidR="003152DD">
        <w:rPr>
          <w:rFonts w:ascii="Times New Roman" w:hAnsi="Times New Roman" w:cs="Times New Roman"/>
          <w:sz w:val="24"/>
          <w:szCs w:val="24"/>
        </w:rPr>
        <w:t xml:space="preserve">                директор МБ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3152DD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2DD">
        <w:rPr>
          <w:rFonts w:ascii="Times New Roman" w:hAnsi="Times New Roman" w:cs="Times New Roman"/>
          <w:sz w:val="24"/>
          <w:szCs w:val="24"/>
        </w:rPr>
        <w:t>школа»</w:t>
      </w:r>
    </w:p>
    <w:p w:rsidR="00675897" w:rsidRDefault="003152DD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675897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67589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675897">
        <w:rPr>
          <w:rFonts w:ascii="Times New Roman" w:hAnsi="Times New Roman" w:cs="Times New Roman"/>
          <w:sz w:val="24"/>
          <w:szCs w:val="24"/>
        </w:rPr>
        <w:t>__________</w:t>
      </w:r>
      <w:r w:rsidR="00187405">
        <w:rPr>
          <w:rFonts w:ascii="Times New Roman" w:hAnsi="Times New Roman" w:cs="Times New Roman"/>
          <w:sz w:val="24"/>
          <w:szCs w:val="24"/>
        </w:rPr>
        <w:t>__А.А.Арцыбашев</w:t>
      </w:r>
      <w:proofErr w:type="spellEnd"/>
    </w:p>
    <w:p w:rsidR="00675897" w:rsidRPr="008C5A14" w:rsidRDefault="006C0B8A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от 30.08.2019</w:t>
      </w:r>
      <w:r w:rsidR="00675897" w:rsidRPr="008C5A14">
        <w:rPr>
          <w:rFonts w:ascii="Times New Roman" w:hAnsi="Times New Roman" w:cs="Times New Roman"/>
          <w:sz w:val="24"/>
          <w:szCs w:val="24"/>
        </w:rPr>
        <w:t xml:space="preserve">г.                             </w:t>
      </w:r>
      <w:r w:rsidR="004F6AA1">
        <w:rPr>
          <w:rFonts w:ascii="Times New Roman" w:hAnsi="Times New Roman" w:cs="Times New Roman"/>
          <w:sz w:val="24"/>
          <w:szCs w:val="24"/>
        </w:rPr>
        <w:t xml:space="preserve">     Приказ №160 от 02.09.</w:t>
      </w:r>
      <w:r>
        <w:rPr>
          <w:rFonts w:ascii="Times New Roman" w:hAnsi="Times New Roman" w:cs="Times New Roman"/>
          <w:sz w:val="24"/>
          <w:szCs w:val="24"/>
        </w:rPr>
        <w:t xml:space="preserve">2019  </w:t>
      </w:r>
      <w:r w:rsidR="00675897" w:rsidRPr="008C5A14">
        <w:rPr>
          <w:rFonts w:ascii="Times New Roman" w:hAnsi="Times New Roman" w:cs="Times New Roman"/>
          <w:sz w:val="24"/>
          <w:szCs w:val="24"/>
        </w:rPr>
        <w:t>г.</w:t>
      </w:r>
    </w:p>
    <w:p w:rsidR="00675897" w:rsidRDefault="00675897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УС</w:t>
      </w:r>
    </w:p>
    <w:p w:rsidR="00675897" w:rsidRDefault="008C5A14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_________Косолапова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</w:t>
      </w:r>
      <w:r w:rsidR="00675897">
        <w:rPr>
          <w:rFonts w:ascii="Times New Roman" w:hAnsi="Times New Roman" w:cs="Times New Roman"/>
          <w:sz w:val="24"/>
          <w:szCs w:val="24"/>
        </w:rPr>
        <w:t>.</w:t>
      </w:r>
    </w:p>
    <w:p w:rsidR="003152DD" w:rsidRDefault="003152DD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897" w:rsidRDefault="00675897" w:rsidP="003152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897" w:rsidRDefault="00675897" w:rsidP="00675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ЗАСЕДАНИЙ УПРАВЛЯЮЩЕГО СОВЕТА</w:t>
      </w:r>
      <w:r>
        <w:rPr>
          <w:rFonts w:ascii="Times New Roman" w:hAnsi="Times New Roman" w:cs="Times New Roman"/>
          <w:b/>
          <w:sz w:val="24"/>
          <w:szCs w:val="24"/>
        </w:rPr>
        <w:br/>
        <w:t>М</w:t>
      </w:r>
      <w:r w:rsidR="003152DD">
        <w:rPr>
          <w:rFonts w:ascii="Times New Roman" w:hAnsi="Times New Roman" w:cs="Times New Roman"/>
          <w:b/>
          <w:sz w:val="24"/>
          <w:szCs w:val="24"/>
        </w:rPr>
        <w:t>Б</w:t>
      </w:r>
      <w:r w:rsidR="0080545B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6C0B8A">
        <w:rPr>
          <w:rFonts w:ascii="Times New Roman" w:hAnsi="Times New Roman" w:cs="Times New Roman"/>
          <w:b/>
          <w:sz w:val="24"/>
          <w:szCs w:val="24"/>
        </w:rPr>
        <w:t>«КРАСНОЛИПЬЕВСКАЯ ШКОЛА» НА 2019-2020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a5"/>
        <w:tblW w:w="0" w:type="auto"/>
        <w:tblLook w:val="04A0"/>
      </w:tblPr>
      <w:tblGrid>
        <w:gridCol w:w="959"/>
        <w:gridCol w:w="6237"/>
        <w:gridCol w:w="2375"/>
      </w:tblGrid>
      <w:tr w:rsidR="00675897" w:rsidTr="006C0B8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 заседаний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сроки</w:t>
            </w:r>
          </w:p>
        </w:tc>
      </w:tr>
      <w:tr w:rsidR="00675897" w:rsidTr="006C0B8A">
        <w:trPr>
          <w:trHeight w:val="418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Pr="006C0B8A" w:rsidRDefault="003152DD" w:rsidP="006C0B8A">
            <w:pPr>
              <w:pStyle w:val="a4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B8A">
              <w:rPr>
                <w:rFonts w:ascii="Times New Roman" w:hAnsi="Times New Roman" w:cs="Times New Roman"/>
                <w:sz w:val="24"/>
                <w:szCs w:val="24"/>
              </w:rPr>
              <w:t>Результаты довыборов в УС МБ</w:t>
            </w:r>
            <w:r w:rsidR="00675897"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6C0B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C0B8A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="00675897"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 от представителей родителей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 w:rsidR="00675897"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="00F137DB" w:rsidRP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Pr="006C0B8A" w:rsidRDefault="003152DD" w:rsidP="006C0B8A">
            <w:pPr>
              <w:pStyle w:val="a4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B8A">
              <w:rPr>
                <w:rFonts w:ascii="Times New Roman" w:hAnsi="Times New Roman" w:cs="Times New Roman"/>
                <w:sz w:val="24"/>
                <w:szCs w:val="24"/>
              </w:rPr>
              <w:t>Результаты довыборов в УС МБ</w:t>
            </w:r>
            <w:r w:rsidR="00675897"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6C0B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C0B8A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="00675897"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 от пре</w:t>
            </w:r>
            <w:r w:rsidR="00F137DB" w:rsidRPr="006C0B8A">
              <w:rPr>
                <w:rFonts w:ascii="Times New Roman" w:hAnsi="Times New Roman" w:cs="Times New Roman"/>
                <w:sz w:val="24"/>
                <w:szCs w:val="24"/>
              </w:rPr>
              <w:t>дставит</w:t>
            </w:r>
            <w:r w:rsidR="006C0B8A" w:rsidRPr="006C0B8A">
              <w:rPr>
                <w:rFonts w:ascii="Times New Roman" w:hAnsi="Times New Roman" w:cs="Times New Roman"/>
                <w:sz w:val="24"/>
                <w:szCs w:val="24"/>
              </w:rPr>
              <w:t>елей обучающихся уровня основного</w:t>
            </w:r>
            <w:r w:rsidR="00F137DB"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 общего</w:t>
            </w:r>
            <w:r w:rsidR="00675897"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F137DB" w:rsidRP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Pr="006C0B8A" w:rsidRDefault="00675897" w:rsidP="006C0B8A">
            <w:pPr>
              <w:pStyle w:val="a4"/>
              <w:numPr>
                <w:ilvl w:val="0"/>
                <w:numId w:val="1"/>
              </w:numPr>
              <w:ind w:left="34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годового плана мероприятий школы и УС.</w:t>
            </w:r>
          </w:p>
          <w:p w:rsidR="00675897" w:rsidRPr="006C0B8A" w:rsidRDefault="00675897" w:rsidP="006C0B8A">
            <w:pPr>
              <w:pStyle w:val="a4"/>
              <w:numPr>
                <w:ilvl w:val="0"/>
                <w:numId w:val="1"/>
              </w:numPr>
              <w:spacing w:before="100" w:beforeAutospacing="1"/>
              <w:ind w:left="34" w:firstLine="0"/>
            </w:pP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</w:t>
            </w:r>
            <w:r w:rsidR="006C0B8A"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летней занятости учащихся в 2019</w:t>
            </w: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 w:rsidR="008C5A14"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5897" w:rsidRPr="006C0B8A" w:rsidRDefault="00675897" w:rsidP="006C0B8A">
            <w:pPr>
              <w:pStyle w:val="a4"/>
              <w:numPr>
                <w:ilvl w:val="0"/>
                <w:numId w:val="1"/>
              </w:numPr>
              <w:ind w:left="34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  горячего питания </w:t>
            </w:r>
            <w:proofErr w:type="gramStart"/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. Утверждение списков обучающихся  на льготное питание.</w:t>
            </w:r>
          </w:p>
          <w:p w:rsidR="008C5A14" w:rsidRPr="006C0B8A" w:rsidRDefault="006C0B8A" w:rsidP="006C0B8A">
            <w:pPr>
              <w:pStyle w:val="a4"/>
              <w:numPr>
                <w:ilvl w:val="0"/>
                <w:numId w:val="1"/>
              </w:numPr>
              <w:ind w:left="34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использовании устройств мобильной связи в образовательном учреждении</w:t>
            </w:r>
            <w:r w:rsidR="008C5A14"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675897" w:rsidRDefault="00675897" w:rsidP="006C0B8A">
            <w:pPr>
              <w:pStyle w:val="a4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О распределении стимулирующей части ФОТ (июль, август, сентябрь)</w:t>
            </w:r>
            <w:r w:rsidR="00F137DB"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8C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="0080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6C0B8A">
              <w:rPr>
                <w:rFonts w:ascii="Times New Roman" w:hAnsi="Times New Roman" w:cs="Times New Roman"/>
                <w:b/>
                <w:sz w:val="24"/>
                <w:szCs w:val="24"/>
              </w:rPr>
              <w:t>019</w:t>
            </w:r>
            <w:r w:rsidR="0067589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675897" w:rsidTr="006C0B8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 w:rsidP="006C0B8A">
            <w:pPr>
              <w:pStyle w:val="a3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направлений расходов на         новый финансовый год.</w:t>
            </w:r>
          </w:p>
          <w:p w:rsidR="00675897" w:rsidRDefault="00675897" w:rsidP="006C0B8A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новогодних праздников</w:t>
            </w:r>
            <w:r w:rsidR="008C5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3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3. Основные направления работы школы по профилактике правонарушений и преступлений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675897" w:rsidRDefault="00675897" w:rsidP="006C0B8A">
            <w:pPr>
              <w:pStyle w:val="a3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4. Внеурочная занятость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3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5. О распреде</w:t>
            </w:r>
            <w:r w:rsidR="008C5A14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лении стимулирующей части ФОТ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ноябрь, декабрь)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485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8C5A14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  <w:r w:rsidR="006C0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  <w:r w:rsidR="0067589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675897" w:rsidTr="006C0B8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 w:rsidP="006C0B8A">
            <w:pPr>
              <w:pStyle w:val="a4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Занятость учащихся в системе дополнительного образования.</w:t>
            </w:r>
          </w:p>
          <w:p w:rsidR="00675897" w:rsidRDefault="00675897" w:rsidP="006C0B8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</w:t>
            </w:r>
            <w:proofErr w:type="spellStart"/>
            <w:r w:rsid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факторы в</w:t>
            </w:r>
            <w:r w:rsidR="006C0B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C0B8A"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образовательном</w:t>
            </w: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</w:t>
            </w:r>
            <w:r w:rsidR="006C0B8A"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C5A14"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обеспечении безопасности </w:t>
            </w:r>
            <w:proofErr w:type="gramStart"/>
            <w:r w:rsidR="006C0B8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="00315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выдвижении на участие в конкурсном отборе лучших учителей общеобразовательных учреждений для денежного поощрения за высокое педагогическое мастерство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значительный вклад в образование в рамках реализации Приоритетного Национального Проекта «Образование».</w:t>
            </w:r>
          </w:p>
          <w:p w:rsidR="00675897" w:rsidRDefault="00675897" w:rsidP="006C0B8A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распределении стимулирующей части ФОТ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февраль, март)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C0B8A">
            <w:pPr>
              <w:spacing w:after="240" w:line="312" w:lineRule="atLeas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</w:rPr>
              <w:t xml:space="preserve">       Март 2020</w:t>
            </w:r>
            <w:r w:rsidR="00675897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</w:rPr>
              <w:t xml:space="preserve"> г.</w:t>
            </w:r>
          </w:p>
        </w:tc>
      </w:tr>
      <w:tr w:rsidR="00675897" w:rsidTr="006C0B8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(предложений)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решению проблем, связанных с оснащением и благоустройством образовательного учреждения с привлечением родительской общественности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3152DD">
              <w:rPr>
                <w:rFonts w:ascii="Times New Roman" w:hAnsi="Times New Roman" w:cs="Times New Roman"/>
                <w:sz w:val="24"/>
                <w:szCs w:val="24"/>
              </w:rPr>
              <w:t>«Публичного доклада директора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3152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152DD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="003152DD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работы УС за текущий год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удовлетворенности родителей учащихся, учителей работой образовательного учреждения и его педагогического коллектива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плане подготовки школы к новому учебному году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распределении стимулирующей части ФОТ (апрель, май, июнь)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       7. </w:t>
            </w: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отдыха, оздоровления и </w:t>
            </w:r>
            <w:proofErr w:type="gramStart"/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трудоустройства</w:t>
            </w:r>
            <w:proofErr w:type="gramEnd"/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летний период.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C0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Июнь  2020</w:t>
            </w:r>
            <w:r w:rsidR="0067589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675897" w:rsidRDefault="00675897" w:rsidP="006758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DB8" w:rsidRDefault="00A12DB8"/>
    <w:sectPr w:rsidR="00A12DB8" w:rsidSect="00F8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B3A"/>
    <w:multiLevelType w:val="hybridMultilevel"/>
    <w:tmpl w:val="118CA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9F71AD"/>
    <w:multiLevelType w:val="hybridMultilevel"/>
    <w:tmpl w:val="7E7A954A"/>
    <w:lvl w:ilvl="0" w:tplc="011E5E28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F94917"/>
    <w:multiLevelType w:val="hybridMultilevel"/>
    <w:tmpl w:val="48BE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E00F50"/>
    <w:multiLevelType w:val="hybridMultilevel"/>
    <w:tmpl w:val="8F08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850303"/>
    <w:multiLevelType w:val="hybridMultilevel"/>
    <w:tmpl w:val="66AA2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897"/>
    <w:rsid w:val="00155CD2"/>
    <w:rsid w:val="00187405"/>
    <w:rsid w:val="003152DD"/>
    <w:rsid w:val="00485A5A"/>
    <w:rsid w:val="004F6AA1"/>
    <w:rsid w:val="00675897"/>
    <w:rsid w:val="006C0B8A"/>
    <w:rsid w:val="00746776"/>
    <w:rsid w:val="0080545B"/>
    <w:rsid w:val="008C5A14"/>
    <w:rsid w:val="00A12DB8"/>
    <w:rsid w:val="00B23D6D"/>
    <w:rsid w:val="00F137DB"/>
    <w:rsid w:val="00F64CC6"/>
    <w:rsid w:val="00F8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89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75897"/>
    <w:pPr>
      <w:ind w:left="720"/>
      <w:contextualSpacing/>
    </w:pPr>
  </w:style>
  <w:style w:type="table" w:styleId="a5">
    <w:name w:val="Table Grid"/>
    <w:basedOn w:val="a1"/>
    <w:uiPriority w:val="59"/>
    <w:rsid w:val="006758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3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2016-09-11T11:04:00Z</dcterms:created>
  <dcterms:modified xsi:type="dcterms:W3CDTF">2019-09-13T15:37:00Z</dcterms:modified>
</cp:coreProperties>
</file>