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62" w:rsidRDefault="00741762" w:rsidP="002979CA">
      <w:pPr>
        <w:rPr>
          <w:rFonts w:ascii="Times New Roman" w:hAnsi="Times New Roman" w:cs="Times New Roman"/>
          <w:b/>
          <w:sz w:val="28"/>
          <w:szCs w:val="28"/>
        </w:rPr>
      </w:pPr>
      <w:bookmarkStart w:id="0" w:name="_Toc434850697"/>
      <w:bookmarkStart w:id="1" w:name="_Toc435412692"/>
      <w:bookmarkStart w:id="2" w:name="_Toc453968165"/>
    </w:p>
    <w:p w:rsidR="00741762" w:rsidRPr="00741762" w:rsidRDefault="00741762" w:rsidP="00741762">
      <w:pPr>
        <w:spacing w:after="0" w:line="240" w:lineRule="auto"/>
        <w:jc w:val="center"/>
        <w:rPr>
          <w:rFonts w:ascii="Times New Roman" w:eastAsia="Calibri" w:hAnsi="Times New Roman" w:cs="Times New Roman"/>
          <w:b/>
          <w:sz w:val="24"/>
          <w:szCs w:val="24"/>
        </w:rPr>
      </w:pPr>
      <w:r w:rsidRPr="00741762">
        <w:rPr>
          <w:rFonts w:ascii="Times New Roman" w:eastAsia="Calibri" w:hAnsi="Times New Roman" w:cs="Times New Roman"/>
          <w:b/>
          <w:sz w:val="24"/>
          <w:szCs w:val="24"/>
        </w:rPr>
        <w:t>МБОУ «Краснолипьевская школа»</w:t>
      </w:r>
    </w:p>
    <w:p w:rsidR="00741762" w:rsidRPr="00741762" w:rsidRDefault="00741762" w:rsidP="00741762">
      <w:pPr>
        <w:spacing w:after="0" w:line="240" w:lineRule="auto"/>
        <w:jc w:val="center"/>
        <w:rPr>
          <w:rFonts w:ascii="Times New Roman" w:eastAsia="Calibri" w:hAnsi="Times New Roman" w:cs="Times New Roman"/>
          <w:b/>
          <w:sz w:val="24"/>
          <w:szCs w:val="24"/>
        </w:rPr>
      </w:pPr>
      <w:proofErr w:type="spellStart"/>
      <w:r w:rsidRPr="00741762">
        <w:rPr>
          <w:rFonts w:ascii="Times New Roman" w:eastAsia="Calibri" w:hAnsi="Times New Roman" w:cs="Times New Roman"/>
          <w:b/>
          <w:sz w:val="24"/>
          <w:szCs w:val="24"/>
        </w:rPr>
        <w:t>Репьевский</w:t>
      </w:r>
      <w:proofErr w:type="spellEnd"/>
      <w:r w:rsidRPr="00741762">
        <w:rPr>
          <w:rFonts w:ascii="Times New Roman" w:eastAsia="Calibri" w:hAnsi="Times New Roman" w:cs="Times New Roman"/>
          <w:b/>
          <w:sz w:val="24"/>
          <w:szCs w:val="24"/>
        </w:rPr>
        <w:t xml:space="preserve"> муниципальный район</w:t>
      </w:r>
    </w:p>
    <w:p w:rsidR="00741762" w:rsidRPr="00741762" w:rsidRDefault="00741762" w:rsidP="00741762">
      <w:pPr>
        <w:spacing w:after="0" w:line="240" w:lineRule="auto"/>
        <w:jc w:val="center"/>
        <w:rPr>
          <w:rFonts w:ascii="Times New Roman" w:eastAsia="Calibri" w:hAnsi="Times New Roman" w:cs="Times New Roman"/>
          <w:b/>
          <w:sz w:val="24"/>
          <w:szCs w:val="24"/>
        </w:rPr>
      </w:pPr>
      <w:r w:rsidRPr="00741762">
        <w:rPr>
          <w:rFonts w:ascii="Times New Roman" w:eastAsia="Calibri" w:hAnsi="Times New Roman" w:cs="Times New Roman"/>
          <w:b/>
          <w:sz w:val="24"/>
          <w:szCs w:val="24"/>
        </w:rPr>
        <w:t>Воронежская область</w:t>
      </w:r>
    </w:p>
    <w:p w:rsidR="00741762" w:rsidRPr="00741762" w:rsidRDefault="00741762" w:rsidP="00741762">
      <w:pPr>
        <w:spacing w:after="0" w:line="240" w:lineRule="auto"/>
        <w:jc w:val="center"/>
        <w:rPr>
          <w:rFonts w:ascii="Times New Roman" w:eastAsia="Calibri" w:hAnsi="Times New Roman" w:cs="Times New Roman"/>
          <w:sz w:val="24"/>
          <w:szCs w:val="24"/>
        </w:rPr>
      </w:pPr>
    </w:p>
    <w:p w:rsidR="00741762" w:rsidRPr="00741762" w:rsidRDefault="00741762" w:rsidP="00741762">
      <w:pPr>
        <w:spacing w:after="0" w:line="240" w:lineRule="auto"/>
        <w:jc w:val="center"/>
        <w:rPr>
          <w:rFonts w:ascii="Times New Roman" w:eastAsia="Calibri" w:hAnsi="Times New Roman" w:cs="Times New Roman"/>
          <w:sz w:val="24"/>
          <w:szCs w:val="24"/>
        </w:rPr>
      </w:pPr>
    </w:p>
    <w:p w:rsidR="00741762" w:rsidRPr="00741762" w:rsidRDefault="00741762" w:rsidP="00741762">
      <w:pPr>
        <w:spacing w:after="0" w:line="240" w:lineRule="auto"/>
        <w:jc w:val="center"/>
        <w:rPr>
          <w:rFonts w:ascii="Times New Roman" w:eastAsia="Calibri" w:hAnsi="Times New Roman" w:cs="Times New Roman"/>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543"/>
        <w:gridCol w:w="3261"/>
      </w:tblGrid>
      <w:tr w:rsidR="00741762" w:rsidRPr="00741762" w:rsidTr="00484382">
        <w:trPr>
          <w:jc w:val="center"/>
        </w:trPr>
        <w:tc>
          <w:tcPr>
            <w:tcW w:w="3119" w:type="dxa"/>
            <w:tcBorders>
              <w:top w:val="single" w:sz="4" w:space="0" w:color="000000"/>
              <w:left w:val="single" w:sz="4" w:space="0" w:color="000000"/>
              <w:bottom w:val="single" w:sz="4" w:space="0" w:color="000000"/>
              <w:right w:val="single" w:sz="4" w:space="0" w:color="000000"/>
            </w:tcBorders>
            <w:hideMark/>
          </w:tcPr>
          <w:p w:rsidR="00741762" w:rsidRPr="00741762" w:rsidRDefault="00741762" w:rsidP="00741762">
            <w:pPr>
              <w:spacing w:after="0" w:line="240" w:lineRule="auto"/>
              <w:jc w:val="center"/>
              <w:rPr>
                <w:rFonts w:ascii="Times New Roman" w:eastAsia="Calibri" w:hAnsi="Times New Roman" w:cs="Times New Roman"/>
                <w:sz w:val="24"/>
                <w:szCs w:val="24"/>
                <w:lang w:val="en-US"/>
              </w:rPr>
            </w:pPr>
            <w:r w:rsidRPr="00741762">
              <w:rPr>
                <w:rFonts w:ascii="Times New Roman" w:eastAsia="Calibri" w:hAnsi="Times New Roman" w:cs="Times New Roman"/>
                <w:sz w:val="24"/>
                <w:szCs w:val="24"/>
              </w:rPr>
              <w:t xml:space="preserve">«Рассмотрено» </w:t>
            </w: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на заседании ШМО</w:t>
            </w:r>
          </w:p>
        </w:tc>
        <w:tc>
          <w:tcPr>
            <w:tcW w:w="3543" w:type="dxa"/>
            <w:tcBorders>
              <w:top w:val="single" w:sz="4" w:space="0" w:color="000000"/>
              <w:left w:val="single" w:sz="4" w:space="0" w:color="000000"/>
              <w:bottom w:val="single" w:sz="4" w:space="0" w:color="000000"/>
              <w:right w:val="single" w:sz="4" w:space="0" w:color="000000"/>
            </w:tcBorders>
            <w:hideMark/>
          </w:tcPr>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 xml:space="preserve">«Согласовано» </w:t>
            </w: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 xml:space="preserve">Заместитель директора по УВР  </w:t>
            </w:r>
          </w:p>
        </w:tc>
        <w:tc>
          <w:tcPr>
            <w:tcW w:w="3261" w:type="dxa"/>
            <w:tcBorders>
              <w:top w:val="single" w:sz="4" w:space="0" w:color="000000"/>
              <w:left w:val="single" w:sz="4" w:space="0" w:color="000000"/>
              <w:bottom w:val="single" w:sz="4" w:space="0" w:color="000000"/>
              <w:right w:val="single" w:sz="4" w:space="0" w:color="000000"/>
            </w:tcBorders>
          </w:tcPr>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«Утверждаю»</w:t>
            </w:r>
          </w:p>
          <w:p w:rsidR="00741762" w:rsidRPr="00741762" w:rsidRDefault="00741762" w:rsidP="00741762">
            <w:pPr>
              <w:spacing w:after="0" w:line="240" w:lineRule="auto"/>
              <w:jc w:val="center"/>
              <w:rPr>
                <w:rFonts w:ascii="Times New Roman" w:eastAsia="Calibri" w:hAnsi="Times New Roman" w:cs="Times New Roman"/>
                <w:sz w:val="24"/>
                <w:szCs w:val="24"/>
              </w:rPr>
            </w:pPr>
          </w:p>
        </w:tc>
      </w:tr>
      <w:tr w:rsidR="00741762" w:rsidRPr="00741762" w:rsidTr="00484382">
        <w:trPr>
          <w:jc w:val="center"/>
        </w:trPr>
        <w:tc>
          <w:tcPr>
            <w:tcW w:w="3119" w:type="dxa"/>
            <w:tcBorders>
              <w:top w:val="single" w:sz="4" w:space="0" w:color="000000"/>
              <w:left w:val="single" w:sz="4" w:space="0" w:color="000000"/>
              <w:bottom w:val="single" w:sz="4" w:space="0" w:color="000000"/>
              <w:right w:val="single" w:sz="4" w:space="0" w:color="000000"/>
            </w:tcBorders>
          </w:tcPr>
          <w:p w:rsidR="00741762" w:rsidRPr="007C2693" w:rsidRDefault="00741762" w:rsidP="00741762">
            <w:pPr>
              <w:spacing w:after="0" w:line="240" w:lineRule="auto"/>
              <w:jc w:val="center"/>
              <w:rPr>
                <w:rFonts w:ascii="Times New Roman" w:eastAsia="Calibri" w:hAnsi="Times New Roman" w:cs="Times New Roman"/>
                <w:sz w:val="24"/>
                <w:szCs w:val="24"/>
              </w:rPr>
            </w:pP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Протокол №1</w:t>
            </w:r>
          </w:p>
          <w:p w:rsidR="00741762" w:rsidRPr="00741762" w:rsidRDefault="0082296B" w:rsidP="00741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7C2693">
              <w:rPr>
                <w:rFonts w:ascii="Times New Roman" w:eastAsia="Calibri" w:hAnsi="Times New Roman" w:cs="Times New Roman"/>
                <w:sz w:val="24"/>
                <w:szCs w:val="24"/>
              </w:rPr>
              <w:t>2</w:t>
            </w:r>
            <w:r>
              <w:rPr>
                <w:rFonts w:ascii="Times New Roman" w:eastAsia="Calibri" w:hAnsi="Times New Roman" w:cs="Times New Roman"/>
                <w:sz w:val="24"/>
                <w:szCs w:val="24"/>
              </w:rPr>
              <w:t>6.08</w:t>
            </w:r>
            <w:r w:rsidR="007C2693">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r w:rsidR="00741762" w:rsidRPr="00741762">
              <w:rPr>
                <w:rFonts w:ascii="Times New Roman" w:eastAsia="Calibri" w:hAnsi="Times New Roman" w:cs="Times New Roman"/>
                <w:sz w:val="24"/>
                <w:szCs w:val="24"/>
              </w:rPr>
              <w:t>г.</w:t>
            </w:r>
          </w:p>
          <w:p w:rsidR="00741762" w:rsidRPr="00741762" w:rsidRDefault="00741762" w:rsidP="00741762">
            <w:pPr>
              <w:spacing w:after="0" w:line="240" w:lineRule="auto"/>
              <w:jc w:val="center"/>
              <w:rPr>
                <w:rFonts w:ascii="Times New Roman" w:eastAsia="Calibri"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741762" w:rsidRPr="00741762" w:rsidRDefault="00741762" w:rsidP="00741762">
            <w:pPr>
              <w:spacing w:after="0" w:line="240" w:lineRule="auto"/>
              <w:jc w:val="center"/>
              <w:rPr>
                <w:rFonts w:ascii="Times New Roman" w:eastAsia="Calibri" w:hAnsi="Times New Roman" w:cs="Times New Roman"/>
                <w:sz w:val="24"/>
                <w:szCs w:val="24"/>
              </w:rPr>
            </w:pP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________</w:t>
            </w:r>
            <w:r>
              <w:rPr>
                <w:rFonts w:ascii="Times New Roman" w:eastAsia="Calibri" w:hAnsi="Times New Roman" w:cs="Times New Roman"/>
                <w:sz w:val="24"/>
                <w:szCs w:val="24"/>
              </w:rPr>
              <w:t>Дубровских Г.А.</w:t>
            </w:r>
          </w:p>
          <w:p w:rsidR="00741762" w:rsidRPr="00741762" w:rsidRDefault="00741762" w:rsidP="009C7C4E">
            <w:pPr>
              <w:spacing w:after="0" w:line="240" w:lineRule="auto"/>
              <w:jc w:val="center"/>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Директор школы</w:t>
            </w: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________Никитина Т.А.</w:t>
            </w:r>
          </w:p>
          <w:p w:rsidR="00741762" w:rsidRPr="00741762" w:rsidRDefault="00741762" w:rsidP="00741762">
            <w:pPr>
              <w:spacing w:after="0" w:line="240" w:lineRule="auto"/>
              <w:jc w:val="center"/>
              <w:rPr>
                <w:rFonts w:ascii="Times New Roman" w:eastAsia="Calibri" w:hAnsi="Times New Roman" w:cs="Times New Roman"/>
                <w:sz w:val="24"/>
                <w:szCs w:val="24"/>
              </w:rPr>
            </w:pPr>
            <w:r w:rsidRPr="00741762">
              <w:rPr>
                <w:rFonts w:ascii="Times New Roman" w:eastAsia="Calibri" w:hAnsi="Times New Roman" w:cs="Times New Roman"/>
                <w:sz w:val="24"/>
                <w:szCs w:val="24"/>
              </w:rPr>
              <w:t>Приказ №</w:t>
            </w:r>
            <w:r w:rsidR="0082296B">
              <w:rPr>
                <w:rFonts w:ascii="Times New Roman" w:eastAsia="Calibri" w:hAnsi="Times New Roman" w:cs="Times New Roman"/>
                <w:sz w:val="24"/>
                <w:szCs w:val="24"/>
              </w:rPr>
              <w:t>80</w:t>
            </w:r>
          </w:p>
          <w:p w:rsidR="00741762" w:rsidRPr="00741762" w:rsidRDefault="0082296B" w:rsidP="007417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7C2693">
              <w:rPr>
                <w:rFonts w:ascii="Times New Roman" w:eastAsia="Calibri" w:hAnsi="Times New Roman" w:cs="Times New Roman"/>
                <w:sz w:val="24"/>
                <w:szCs w:val="24"/>
              </w:rPr>
              <w:t>2</w:t>
            </w:r>
            <w:r>
              <w:rPr>
                <w:rFonts w:ascii="Times New Roman" w:eastAsia="Calibri" w:hAnsi="Times New Roman" w:cs="Times New Roman"/>
                <w:sz w:val="24"/>
                <w:szCs w:val="24"/>
              </w:rPr>
              <w:t>6.08</w:t>
            </w:r>
            <w:r w:rsidR="007C2693">
              <w:rPr>
                <w:rFonts w:ascii="Times New Roman" w:eastAsia="Calibri" w:hAnsi="Times New Roman" w:cs="Times New Roman"/>
                <w:sz w:val="24"/>
                <w:szCs w:val="24"/>
              </w:rPr>
              <w:t>.</w:t>
            </w:r>
            <w:r w:rsidR="009C7C4E">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r w:rsidR="00741762" w:rsidRPr="00741762">
              <w:rPr>
                <w:rFonts w:ascii="Times New Roman" w:eastAsia="Calibri" w:hAnsi="Times New Roman" w:cs="Times New Roman"/>
                <w:sz w:val="24"/>
                <w:szCs w:val="24"/>
              </w:rPr>
              <w:t>г.</w:t>
            </w:r>
          </w:p>
          <w:p w:rsidR="00741762" w:rsidRPr="00741762" w:rsidRDefault="00741762" w:rsidP="00741762">
            <w:pPr>
              <w:spacing w:after="0" w:line="240" w:lineRule="auto"/>
              <w:jc w:val="center"/>
              <w:rPr>
                <w:rFonts w:ascii="Times New Roman" w:eastAsia="Calibri" w:hAnsi="Times New Roman" w:cs="Times New Roman"/>
                <w:sz w:val="24"/>
                <w:szCs w:val="24"/>
              </w:rPr>
            </w:pPr>
          </w:p>
        </w:tc>
      </w:tr>
    </w:tbl>
    <w:p w:rsidR="00741762" w:rsidRPr="00741762" w:rsidRDefault="00741762" w:rsidP="00741762">
      <w:pPr>
        <w:spacing w:after="0" w:line="240" w:lineRule="auto"/>
        <w:rPr>
          <w:rFonts w:ascii="Times New Roman" w:eastAsia="Times New Roman" w:hAnsi="Times New Roman" w:cs="Times New Roman"/>
          <w:sz w:val="24"/>
          <w:szCs w:val="24"/>
        </w:rPr>
      </w:pPr>
    </w:p>
    <w:p w:rsidR="00741762" w:rsidRPr="00741762" w:rsidRDefault="00741762" w:rsidP="00741762">
      <w:pPr>
        <w:spacing w:after="0" w:line="240" w:lineRule="auto"/>
        <w:rPr>
          <w:rFonts w:ascii="Times New Roman" w:eastAsia="Times New Roman" w:hAnsi="Times New Roman" w:cs="Times New Roman"/>
          <w:sz w:val="24"/>
          <w:szCs w:val="24"/>
        </w:rPr>
      </w:pPr>
    </w:p>
    <w:p w:rsidR="00741762" w:rsidRPr="00741762" w:rsidRDefault="00741762" w:rsidP="00741762">
      <w:pPr>
        <w:spacing w:after="0" w:line="240" w:lineRule="auto"/>
        <w:rPr>
          <w:rFonts w:ascii="Times New Roman" w:eastAsia="Times New Roman" w:hAnsi="Times New Roman" w:cs="Times New Roman"/>
          <w:sz w:val="24"/>
          <w:szCs w:val="24"/>
        </w:rPr>
      </w:pPr>
    </w:p>
    <w:p w:rsidR="00741762" w:rsidRPr="00741762" w:rsidRDefault="00741762" w:rsidP="00741762">
      <w:pPr>
        <w:spacing w:after="0" w:line="240" w:lineRule="auto"/>
        <w:jc w:val="center"/>
        <w:rPr>
          <w:rFonts w:ascii="Times New Roman" w:eastAsia="Times New Roman" w:hAnsi="Times New Roman" w:cs="Times New Roman"/>
          <w:b/>
          <w:sz w:val="24"/>
          <w:szCs w:val="24"/>
        </w:rPr>
      </w:pPr>
      <w:r w:rsidRPr="00741762">
        <w:rPr>
          <w:rFonts w:ascii="Times New Roman" w:eastAsia="Times New Roman" w:hAnsi="Times New Roman" w:cs="Times New Roman"/>
          <w:b/>
          <w:sz w:val="24"/>
          <w:szCs w:val="24"/>
        </w:rPr>
        <w:t>РАБОЧАЯ ПРОГРАММА</w:t>
      </w:r>
    </w:p>
    <w:p w:rsidR="00741762" w:rsidRPr="00741762" w:rsidRDefault="00741762" w:rsidP="00741762">
      <w:pPr>
        <w:spacing w:after="0" w:line="240" w:lineRule="auto"/>
        <w:jc w:val="center"/>
        <w:rPr>
          <w:rFonts w:ascii="Times New Roman" w:eastAsia="Times New Roman" w:hAnsi="Times New Roman" w:cs="Times New Roman"/>
          <w:b/>
          <w:sz w:val="24"/>
          <w:szCs w:val="24"/>
        </w:rPr>
      </w:pPr>
      <w:r w:rsidRPr="00741762">
        <w:rPr>
          <w:rFonts w:ascii="Times New Roman" w:eastAsia="Times New Roman" w:hAnsi="Times New Roman" w:cs="Times New Roman"/>
          <w:b/>
          <w:sz w:val="24"/>
          <w:szCs w:val="24"/>
        </w:rPr>
        <w:t>по учебному предмету</w:t>
      </w:r>
    </w:p>
    <w:p w:rsidR="00741762" w:rsidRPr="00741762" w:rsidRDefault="00741762" w:rsidP="00741762">
      <w:pPr>
        <w:spacing w:after="0" w:line="240" w:lineRule="auto"/>
        <w:jc w:val="center"/>
        <w:rPr>
          <w:rFonts w:ascii="Times New Roman" w:eastAsia="Times New Roman" w:hAnsi="Times New Roman" w:cs="Times New Roman"/>
          <w:b/>
          <w:sz w:val="24"/>
          <w:szCs w:val="24"/>
        </w:rPr>
      </w:pPr>
      <w:r w:rsidRPr="00741762">
        <w:rPr>
          <w:rFonts w:ascii="Times New Roman" w:eastAsia="Times New Roman" w:hAnsi="Times New Roman" w:cs="Times New Roman"/>
          <w:b/>
          <w:sz w:val="24"/>
          <w:szCs w:val="24"/>
        </w:rPr>
        <w:t xml:space="preserve">«ОСНОВЫ БЕЗОПАСНОСТИ ЖИЗНЕДЕЯТЕЛЬНОСТИ» </w:t>
      </w:r>
    </w:p>
    <w:p w:rsidR="00741762" w:rsidRPr="00741762" w:rsidRDefault="00741762" w:rsidP="00741762">
      <w:pPr>
        <w:spacing w:after="0" w:line="240" w:lineRule="auto"/>
        <w:jc w:val="center"/>
        <w:rPr>
          <w:rFonts w:ascii="Times New Roman" w:eastAsia="Times New Roman" w:hAnsi="Times New Roman" w:cs="Times New Roman"/>
          <w:b/>
          <w:sz w:val="24"/>
          <w:szCs w:val="24"/>
        </w:rPr>
      </w:pPr>
      <w:r w:rsidRPr="00741762">
        <w:rPr>
          <w:rFonts w:ascii="Times New Roman" w:eastAsia="Times New Roman" w:hAnsi="Times New Roman" w:cs="Times New Roman"/>
          <w:b/>
          <w:sz w:val="24"/>
          <w:szCs w:val="24"/>
        </w:rPr>
        <w:t>10-11  классы</w:t>
      </w:r>
    </w:p>
    <w:p w:rsidR="00741762" w:rsidRPr="00741762" w:rsidRDefault="00741762" w:rsidP="00741762">
      <w:pPr>
        <w:spacing w:after="0" w:line="240" w:lineRule="auto"/>
        <w:jc w:val="center"/>
        <w:rPr>
          <w:rFonts w:ascii="Times New Roman" w:eastAsia="Times New Roman" w:hAnsi="Times New Roman" w:cs="Times New Roman"/>
          <w:b/>
          <w:sz w:val="24"/>
          <w:szCs w:val="24"/>
        </w:rPr>
      </w:pPr>
      <w:r w:rsidRPr="00741762">
        <w:rPr>
          <w:rFonts w:ascii="Times New Roman" w:eastAsia="Times New Roman" w:hAnsi="Times New Roman" w:cs="Times New Roman"/>
          <w:b/>
          <w:sz w:val="24"/>
          <w:szCs w:val="24"/>
        </w:rPr>
        <w:t xml:space="preserve"> (базовый уровень)</w:t>
      </w:r>
    </w:p>
    <w:p w:rsidR="00741762" w:rsidRPr="00741762" w:rsidRDefault="0082296B" w:rsidP="007417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2020-2021</w:t>
      </w:r>
      <w:r w:rsidR="00741762" w:rsidRPr="00741762">
        <w:rPr>
          <w:rFonts w:ascii="Times New Roman" w:eastAsia="Times New Roman" w:hAnsi="Times New Roman" w:cs="Times New Roman"/>
          <w:b/>
          <w:sz w:val="24"/>
          <w:szCs w:val="24"/>
        </w:rPr>
        <w:t xml:space="preserve"> учебный год             </w:t>
      </w:r>
    </w:p>
    <w:p w:rsidR="00741762" w:rsidRPr="00741762" w:rsidRDefault="00741762" w:rsidP="00741762">
      <w:pPr>
        <w:spacing w:after="0" w:line="240" w:lineRule="auto"/>
        <w:jc w:val="center"/>
        <w:rPr>
          <w:rFonts w:ascii="Times New Roman" w:eastAsia="Times New Roman" w:hAnsi="Times New Roman" w:cs="Times New Roman"/>
          <w:sz w:val="24"/>
          <w:szCs w:val="24"/>
        </w:rPr>
      </w:pPr>
    </w:p>
    <w:p w:rsidR="00741762" w:rsidRPr="00741762" w:rsidRDefault="00741762" w:rsidP="00741762">
      <w:pPr>
        <w:spacing w:after="0" w:line="240" w:lineRule="auto"/>
        <w:jc w:val="center"/>
        <w:rPr>
          <w:rFonts w:ascii="Times New Roman" w:eastAsia="Times New Roman" w:hAnsi="Times New Roman" w:cs="Times New Roman"/>
          <w:sz w:val="24"/>
          <w:szCs w:val="24"/>
        </w:rPr>
      </w:pPr>
    </w:p>
    <w:p w:rsidR="00741762" w:rsidRPr="00741762" w:rsidRDefault="00741762" w:rsidP="00741762">
      <w:pPr>
        <w:spacing w:after="0" w:line="240" w:lineRule="auto"/>
        <w:jc w:val="center"/>
        <w:rPr>
          <w:rFonts w:ascii="Times New Roman" w:eastAsia="Times New Roman" w:hAnsi="Times New Roman" w:cs="Times New Roman"/>
          <w:sz w:val="24"/>
          <w:szCs w:val="24"/>
        </w:rPr>
      </w:pPr>
    </w:p>
    <w:p w:rsidR="00741762" w:rsidRPr="00741762" w:rsidRDefault="00741762" w:rsidP="00741762">
      <w:pPr>
        <w:spacing w:after="0" w:line="240" w:lineRule="auto"/>
        <w:jc w:val="center"/>
        <w:rPr>
          <w:rFonts w:ascii="Times New Roman" w:eastAsia="Times New Roman" w:hAnsi="Times New Roman" w:cs="Times New Roman"/>
          <w:sz w:val="24"/>
          <w:szCs w:val="24"/>
        </w:rPr>
      </w:pPr>
    </w:p>
    <w:p w:rsidR="00741762" w:rsidRPr="00741762" w:rsidRDefault="00741762" w:rsidP="00741762">
      <w:pPr>
        <w:spacing w:after="0" w:line="240" w:lineRule="auto"/>
        <w:jc w:val="right"/>
        <w:rPr>
          <w:rFonts w:ascii="Times New Roman" w:eastAsia="Calibri" w:hAnsi="Times New Roman" w:cs="Times New Roman"/>
          <w:sz w:val="24"/>
          <w:szCs w:val="24"/>
        </w:rPr>
      </w:pPr>
      <w:r w:rsidRPr="00741762">
        <w:rPr>
          <w:rFonts w:ascii="Times New Roman" w:eastAsia="Calibri" w:hAnsi="Times New Roman" w:cs="Times New Roman"/>
          <w:sz w:val="24"/>
          <w:szCs w:val="24"/>
        </w:rPr>
        <w:t>Составитель: учитель</w:t>
      </w:r>
    </w:p>
    <w:p w:rsidR="00741762" w:rsidRPr="0082296B" w:rsidRDefault="00741762" w:rsidP="0082296B">
      <w:pPr>
        <w:spacing w:after="0" w:line="240" w:lineRule="auto"/>
        <w:jc w:val="right"/>
        <w:rPr>
          <w:rFonts w:ascii="Times New Roman" w:eastAsia="Calibri" w:hAnsi="Times New Roman" w:cs="Times New Roman"/>
          <w:sz w:val="24"/>
          <w:szCs w:val="24"/>
        </w:rPr>
      </w:pPr>
      <w:r w:rsidRPr="00741762">
        <w:rPr>
          <w:rFonts w:ascii="Times New Roman" w:eastAsia="Calibri" w:hAnsi="Times New Roman" w:cs="Times New Roman"/>
          <w:sz w:val="24"/>
          <w:szCs w:val="24"/>
        </w:rPr>
        <w:t xml:space="preserve">физкультуры  </w:t>
      </w:r>
      <w:proofErr w:type="spellStart"/>
      <w:r w:rsidRPr="00741762">
        <w:rPr>
          <w:rFonts w:ascii="Times New Roman" w:eastAsia="Calibri" w:hAnsi="Times New Roman" w:cs="Times New Roman"/>
          <w:sz w:val="24"/>
          <w:szCs w:val="24"/>
        </w:rPr>
        <w:t>Аралов</w:t>
      </w:r>
      <w:proofErr w:type="spellEnd"/>
      <w:r w:rsidRPr="00741762">
        <w:rPr>
          <w:rFonts w:ascii="Times New Roman" w:eastAsia="Calibri" w:hAnsi="Times New Roman" w:cs="Times New Roman"/>
          <w:sz w:val="24"/>
          <w:szCs w:val="24"/>
        </w:rPr>
        <w:t xml:space="preserve"> Леонид  Васильевич</w:t>
      </w:r>
    </w:p>
    <w:p w:rsidR="00741762" w:rsidRPr="00741762" w:rsidRDefault="00741762" w:rsidP="00741762">
      <w:pPr>
        <w:spacing w:after="0" w:line="240" w:lineRule="auto"/>
        <w:jc w:val="center"/>
        <w:rPr>
          <w:rFonts w:ascii="Times New Roman" w:eastAsia="Times New Roman" w:hAnsi="Times New Roman" w:cs="Times New Roman"/>
          <w:b/>
          <w:sz w:val="24"/>
          <w:szCs w:val="24"/>
        </w:rPr>
      </w:pPr>
    </w:p>
    <w:p w:rsidR="00741762" w:rsidRPr="00741762" w:rsidRDefault="00741762" w:rsidP="00741762">
      <w:pPr>
        <w:spacing w:after="0" w:line="240" w:lineRule="auto"/>
        <w:jc w:val="center"/>
        <w:rPr>
          <w:rFonts w:ascii="Times New Roman" w:eastAsia="Times New Roman" w:hAnsi="Times New Roman" w:cs="Times New Roman"/>
          <w:b/>
          <w:sz w:val="24"/>
          <w:szCs w:val="24"/>
        </w:rPr>
      </w:pPr>
    </w:p>
    <w:p w:rsidR="0082296B" w:rsidRDefault="00741762" w:rsidP="0082296B">
      <w:pPr>
        <w:spacing w:after="0" w:line="240" w:lineRule="auto"/>
        <w:jc w:val="center"/>
        <w:rPr>
          <w:rFonts w:ascii="Times New Roman" w:eastAsia="Times New Roman" w:hAnsi="Times New Roman" w:cs="Times New Roman"/>
          <w:b/>
          <w:sz w:val="24"/>
          <w:szCs w:val="24"/>
        </w:rPr>
      </w:pPr>
      <w:proofErr w:type="spellStart"/>
      <w:r w:rsidRPr="00741762">
        <w:rPr>
          <w:rFonts w:ascii="Times New Roman" w:eastAsia="Times New Roman" w:hAnsi="Times New Roman" w:cs="Times New Roman"/>
          <w:b/>
          <w:sz w:val="24"/>
          <w:szCs w:val="24"/>
        </w:rPr>
        <w:t>с</w:t>
      </w:r>
      <w:proofErr w:type="gramStart"/>
      <w:r w:rsidRPr="00741762">
        <w:rPr>
          <w:rFonts w:ascii="Times New Roman" w:eastAsia="Times New Roman" w:hAnsi="Times New Roman" w:cs="Times New Roman"/>
          <w:b/>
          <w:sz w:val="24"/>
          <w:szCs w:val="24"/>
        </w:rPr>
        <w:t>.К</w:t>
      </w:r>
      <w:proofErr w:type="gramEnd"/>
      <w:r w:rsidRPr="00741762">
        <w:rPr>
          <w:rFonts w:ascii="Times New Roman" w:eastAsia="Times New Roman" w:hAnsi="Times New Roman" w:cs="Times New Roman"/>
          <w:b/>
          <w:sz w:val="24"/>
          <w:szCs w:val="24"/>
        </w:rPr>
        <w:t>раснолипье</w:t>
      </w:r>
      <w:proofErr w:type="spellEnd"/>
    </w:p>
    <w:p w:rsidR="00741762" w:rsidRPr="00741762" w:rsidRDefault="0082296B" w:rsidP="008229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741762" w:rsidRPr="00741762">
        <w:rPr>
          <w:rFonts w:ascii="Times New Roman" w:eastAsia="Times New Roman" w:hAnsi="Times New Roman" w:cs="Times New Roman"/>
          <w:b/>
          <w:sz w:val="24"/>
          <w:szCs w:val="24"/>
        </w:rPr>
        <w:t xml:space="preserve">  год</w:t>
      </w:r>
    </w:p>
    <w:p w:rsidR="00741762" w:rsidRDefault="00741762" w:rsidP="002979CA">
      <w:pPr>
        <w:rPr>
          <w:rFonts w:ascii="Times New Roman" w:hAnsi="Times New Roman" w:cs="Times New Roman"/>
          <w:b/>
          <w:sz w:val="28"/>
          <w:szCs w:val="28"/>
        </w:rPr>
      </w:pPr>
    </w:p>
    <w:p w:rsidR="00741762" w:rsidRDefault="00741762" w:rsidP="002979CA">
      <w:pPr>
        <w:rPr>
          <w:rFonts w:ascii="Times New Roman" w:hAnsi="Times New Roman" w:cs="Times New Roman"/>
          <w:b/>
          <w:sz w:val="28"/>
          <w:szCs w:val="28"/>
        </w:rPr>
      </w:pPr>
    </w:p>
    <w:p w:rsidR="00741762" w:rsidRPr="00763E75" w:rsidRDefault="00741762" w:rsidP="00741762">
      <w:pPr>
        <w:jc w:val="both"/>
        <w:rPr>
          <w:rFonts w:ascii="Times New Roman" w:eastAsia="Calibri" w:hAnsi="Times New Roman" w:cs="Times New Roman"/>
          <w:sz w:val="24"/>
          <w:szCs w:val="24"/>
        </w:rPr>
      </w:pPr>
    </w:p>
    <w:p w:rsidR="00741762" w:rsidRPr="002724A1" w:rsidRDefault="00741762" w:rsidP="00741762">
      <w:pPr>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Рабочая программа по учебному предмету  «</w:t>
      </w:r>
      <w:r w:rsidRPr="002724A1">
        <w:rPr>
          <w:rFonts w:ascii="Times New Roman" w:eastAsia="Times New Roman" w:hAnsi="Times New Roman" w:cs="Times New Roman"/>
          <w:b/>
          <w:sz w:val="24"/>
          <w:szCs w:val="24"/>
        </w:rPr>
        <w:t>ОСНОВЫ БЕЗОПАСНОСТИ ЖИЗНЕДЕЯТЕЛЬНОСТИ</w:t>
      </w:r>
      <w:r w:rsidRPr="002724A1">
        <w:rPr>
          <w:rFonts w:ascii="Times New Roman" w:eastAsia="Calibri" w:hAnsi="Times New Roman" w:cs="Times New Roman"/>
          <w:sz w:val="24"/>
          <w:szCs w:val="24"/>
        </w:rPr>
        <w:t>» составлена  в соответствии с требованиями:</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Федерального закона от 29.12.2012г. № 273-ФЗ «Об образовании в Российской Федерации».</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2724A1">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2724A1">
        <w:rPr>
          <w:rFonts w:ascii="Times New Roman" w:eastAsia="Calibri" w:hAnsi="Times New Roman" w:cs="Times New Roman"/>
          <w:sz w:val="24"/>
          <w:szCs w:val="24"/>
        </w:rPr>
        <w:t>Минобрнауки</w:t>
      </w:r>
      <w:proofErr w:type="spellEnd"/>
      <w:r w:rsidRPr="002724A1">
        <w:rPr>
          <w:rFonts w:ascii="Times New Roman" w:eastAsia="Calibri" w:hAnsi="Times New Roman" w:cs="Times New Roman"/>
          <w:sz w:val="24"/>
          <w:szCs w:val="24"/>
        </w:rPr>
        <w:t xml:space="preserve"> России от 17.05.2012 N 413 (ред. от 29.06.2017)</w:t>
      </w:r>
      <w:proofErr w:type="gramEnd"/>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 xml:space="preserve"> Основной образовательной программы среднего общего образования МБОУ «Краснолипьевская школа» </w:t>
      </w:r>
      <w:proofErr w:type="spellStart"/>
      <w:r w:rsidRPr="002724A1">
        <w:rPr>
          <w:rFonts w:ascii="Times New Roman" w:eastAsia="Calibri" w:hAnsi="Times New Roman" w:cs="Times New Roman"/>
          <w:sz w:val="24"/>
          <w:szCs w:val="24"/>
        </w:rPr>
        <w:t>Репьевского</w:t>
      </w:r>
      <w:proofErr w:type="spellEnd"/>
      <w:r w:rsidRPr="002724A1">
        <w:rPr>
          <w:rFonts w:ascii="Times New Roman" w:eastAsia="Calibri" w:hAnsi="Times New Roman" w:cs="Times New Roman"/>
          <w:sz w:val="24"/>
          <w:szCs w:val="24"/>
        </w:rPr>
        <w:t xml:space="preserve"> муниципального района;</w:t>
      </w:r>
    </w:p>
    <w:p w:rsidR="00741762" w:rsidRPr="002724A1" w:rsidRDefault="00741762" w:rsidP="00741762">
      <w:pPr>
        <w:numPr>
          <w:ilvl w:val="0"/>
          <w:numId w:val="1"/>
        </w:numPr>
        <w:spacing w:after="0" w:line="240" w:lineRule="auto"/>
        <w:contextualSpacing/>
        <w:jc w:val="both"/>
        <w:rPr>
          <w:rFonts w:ascii="Times New Roman" w:eastAsia="Calibri" w:hAnsi="Times New Roman" w:cs="Times New Roman"/>
          <w:sz w:val="24"/>
          <w:szCs w:val="24"/>
        </w:rPr>
      </w:pPr>
      <w:r w:rsidRPr="002724A1">
        <w:rPr>
          <w:rFonts w:ascii="Times New Roman" w:eastAsia="Calibri" w:hAnsi="Times New Roman" w:cs="Times New Roman"/>
          <w:sz w:val="24"/>
          <w:szCs w:val="24"/>
        </w:rPr>
        <w:t xml:space="preserve">Учебного плана МБОУ «Краснолипьевская школа» </w:t>
      </w:r>
      <w:proofErr w:type="spellStart"/>
      <w:r w:rsidRPr="002724A1">
        <w:rPr>
          <w:rFonts w:ascii="Times New Roman" w:eastAsia="Calibri" w:hAnsi="Times New Roman" w:cs="Times New Roman"/>
          <w:sz w:val="24"/>
          <w:szCs w:val="24"/>
        </w:rPr>
        <w:t>Репьевского</w:t>
      </w:r>
      <w:proofErr w:type="spellEnd"/>
      <w:r w:rsidRPr="002724A1">
        <w:rPr>
          <w:rFonts w:ascii="Times New Roman" w:eastAsia="Calibri" w:hAnsi="Times New Roman" w:cs="Times New Roman"/>
          <w:sz w:val="24"/>
          <w:szCs w:val="24"/>
        </w:rPr>
        <w:t xml:space="preserve"> муниципального района;</w:t>
      </w:r>
    </w:p>
    <w:p w:rsidR="00741762" w:rsidRPr="002724A1" w:rsidRDefault="00741762" w:rsidP="00484382">
      <w:pPr>
        <w:numPr>
          <w:ilvl w:val="0"/>
          <w:numId w:val="1"/>
        </w:numPr>
        <w:spacing w:after="0" w:line="240" w:lineRule="auto"/>
        <w:contextualSpacing/>
        <w:jc w:val="both"/>
        <w:rPr>
          <w:rFonts w:ascii="Times New Roman" w:eastAsia="Newton-Regular" w:hAnsi="Times New Roman" w:cs="Times New Roman"/>
          <w:sz w:val="24"/>
          <w:szCs w:val="24"/>
        </w:rPr>
      </w:pPr>
      <w:r w:rsidRPr="002724A1">
        <w:rPr>
          <w:rFonts w:ascii="Times New Roman" w:eastAsia="Calibri" w:hAnsi="Times New Roman" w:cs="Times New Roman"/>
          <w:sz w:val="24"/>
          <w:szCs w:val="24"/>
        </w:rPr>
        <w:t>Авторской программы для общеобразовательных учреждений</w:t>
      </w:r>
      <w:r w:rsidR="00484382" w:rsidRPr="002724A1">
        <w:rPr>
          <w:rFonts w:ascii="Times New Roman" w:eastAsia="Newton-Regular" w:hAnsi="Times New Roman" w:cs="Times New Roman"/>
          <w:sz w:val="24"/>
          <w:szCs w:val="24"/>
        </w:rPr>
        <w:t xml:space="preserve"> по «Основам безопасности жизнедеятельности» для 10</w:t>
      </w:r>
      <w:r w:rsidR="00750A69">
        <w:rPr>
          <w:rFonts w:ascii="Times New Roman" w:eastAsia="Newton-Regular" w:hAnsi="Times New Roman" w:cs="Times New Roman"/>
          <w:sz w:val="24"/>
          <w:szCs w:val="24"/>
        </w:rPr>
        <w:t>-11</w:t>
      </w:r>
      <w:r w:rsidR="00484382" w:rsidRPr="002724A1">
        <w:rPr>
          <w:rFonts w:ascii="Times New Roman" w:eastAsia="Newton-Regular" w:hAnsi="Times New Roman" w:cs="Times New Roman"/>
          <w:sz w:val="24"/>
          <w:szCs w:val="24"/>
        </w:rPr>
        <w:t>-х классов</w:t>
      </w:r>
      <w:r w:rsidRPr="002724A1">
        <w:rPr>
          <w:rFonts w:ascii="Times New Roman" w:eastAsia="Calibri" w:hAnsi="Times New Roman" w:cs="Times New Roman"/>
          <w:sz w:val="24"/>
          <w:szCs w:val="24"/>
        </w:rPr>
        <w:t xml:space="preserve"> </w:t>
      </w:r>
      <w:r w:rsidR="009C7C4E" w:rsidRPr="002724A1">
        <w:rPr>
          <w:rFonts w:ascii="Times New Roman" w:eastAsia="Calibri" w:hAnsi="Times New Roman" w:cs="Times New Roman"/>
          <w:sz w:val="24"/>
          <w:szCs w:val="24"/>
        </w:rPr>
        <w:t xml:space="preserve">- </w:t>
      </w:r>
      <w:r w:rsidR="009C7C4E" w:rsidRPr="002724A1">
        <w:rPr>
          <w:rFonts w:ascii="Times New Roman" w:hAnsi="Times New Roman" w:cs="Times New Roman"/>
          <w:color w:val="000000"/>
          <w:sz w:val="24"/>
          <w:szCs w:val="24"/>
          <w:shd w:val="clear" w:color="auto" w:fill="FFFFFF"/>
        </w:rPr>
        <w:t>под общей редакцией С.В. Ким, В.А. Горский.</w:t>
      </w:r>
    </w:p>
    <w:p w:rsidR="00741762" w:rsidRPr="0082296B" w:rsidRDefault="00741762" w:rsidP="0082296B">
      <w:pPr>
        <w:autoSpaceDE w:val="0"/>
        <w:autoSpaceDN w:val="0"/>
        <w:adjustRightInd w:val="0"/>
        <w:rPr>
          <w:rFonts w:ascii="Times New Roman" w:hAnsi="Times New Roman" w:cs="Times New Roman"/>
          <w:sz w:val="24"/>
          <w:szCs w:val="24"/>
        </w:rPr>
      </w:pPr>
      <w:r w:rsidRPr="002724A1">
        <w:rPr>
          <w:rFonts w:ascii="Times New Roman" w:hAnsi="Times New Roman" w:cs="Times New Roman"/>
          <w:sz w:val="24"/>
          <w:szCs w:val="24"/>
        </w:rPr>
        <w:t xml:space="preserve">Данная программа реализует основные идеи ФГОС, конкретизирует его цели и задачи, отражает обязательное для усвоения содержание обучения </w:t>
      </w:r>
      <w:r w:rsidRPr="002724A1">
        <w:rPr>
          <w:rFonts w:ascii="Times New Roman" w:eastAsia="Times New Roman" w:hAnsi="Times New Roman" w:cs="Times New Roman"/>
          <w:b/>
          <w:sz w:val="24"/>
          <w:szCs w:val="24"/>
        </w:rPr>
        <w:t>ОСНОВ  БЕЗОПАСНОСТИ ЖИЗНЕДЕЯТЕЛЬНОСТИ</w:t>
      </w:r>
      <w:r w:rsidRPr="002724A1">
        <w:rPr>
          <w:rFonts w:ascii="Times New Roman" w:hAnsi="Times New Roman" w:cs="Times New Roman"/>
          <w:sz w:val="24"/>
          <w:szCs w:val="24"/>
        </w:rPr>
        <w:t xml:space="preserve">  в старшей школе.</w:t>
      </w:r>
      <w:r w:rsidR="009C7C4E" w:rsidRPr="002724A1">
        <w:rPr>
          <w:rStyle w:val="c87"/>
          <w:rFonts w:ascii="Times New Roman" w:hAnsi="Times New Roman" w:cs="Times New Roman"/>
          <w:b/>
          <w:bCs/>
          <w:color w:val="000000"/>
          <w:sz w:val="24"/>
          <w:szCs w:val="24"/>
          <w:shd w:val="clear" w:color="auto" w:fill="FFFFFF"/>
        </w:rPr>
        <w:t xml:space="preserve"> Программа реализуется на</w:t>
      </w:r>
      <w:r w:rsidR="00750A69">
        <w:rPr>
          <w:rStyle w:val="c87"/>
          <w:rFonts w:ascii="Times New Roman" w:hAnsi="Times New Roman" w:cs="Times New Roman"/>
          <w:b/>
          <w:bCs/>
          <w:color w:val="000000"/>
          <w:sz w:val="24"/>
          <w:szCs w:val="24"/>
          <w:shd w:val="clear" w:color="auto" w:fill="FFFFFF"/>
        </w:rPr>
        <w:t xml:space="preserve"> основе использования  учебника</w:t>
      </w:r>
      <w:r w:rsidR="009C7C4E" w:rsidRPr="002724A1">
        <w:rPr>
          <w:rStyle w:val="c87"/>
          <w:rFonts w:ascii="Times New Roman" w:hAnsi="Times New Roman" w:cs="Times New Roman"/>
          <w:b/>
          <w:bCs/>
          <w:color w:val="000000"/>
          <w:sz w:val="24"/>
          <w:szCs w:val="24"/>
          <w:shd w:val="clear" w:color="auto" w:fill="FFFFFF"/>
        </w:rPr>
        <w:t xml:space="preserve">: </w:t>
      </w:r>
      <w:r w:rsidR="009C7C4E" w:rsidRPr="002724A1">
        <w:rPr>
          <w:rFonts w:ascii="Times New Roman" w:hAnsi="Times New Roman" w:cs="Times New Roman"/>
          <w:color w:val="000000"/>
          <w:sz w:val="24"/>
          <w:szCs w:val="24"/>
          <w:shd w:val="clear" w:color="auto" w:fill="FFFFFF"/>
        </w:rPr>
        <w:t>Под общей редакцией</w:t>
      </w:r>
      <w:r w:rsidR="009C7C4E" w:rsidRPr="002724A1">
        <w:rPr>
          <w:rStyle w:val="c87"/>
          <w:rFonts w:ascii="Times New Roman" w:hAnsi="Times New Roman" w:cs="Times New Roman"/>
          <w:b/>
          <w:bCs/>
          <w:color w:val="000000"/>
          <w:sz w:val="24"/>
          <w:szCs w:val="24"/>
          <w:shd w:val="clear" w:color="auto" w:fill="FFFFFF"/>
        </w:rPr>
        <w:t> </w:t>
      </w:r>
      <w:r w:rsidR="009C7C4E" w:rsidRPr="002724A1">
        <w:rPr>
          <w:rFonts w:ascii="Times New Roman" w:hAnsi="Times New Roman" w:cs="Times New Roman"/>
          <w:color w:val="000000"/>
          <w:sz w:val="24"/>
          <w:szCs w:val="24"/>
          <w:shd w:val="clear" w:color="auto" w:fill="FFFFFF"/>
        </w:rPr>
        <w:t xml:space="preserve"> С.В. Ким, В.А. Горский.</w:t>
      </w:r>
      <w:r w:rsidR="009C7C4E" w:rsidRPr="002724A1">
        <w:rPr>
          <w:rStyle w:val="c3"/>
          <w:rFonts w:ascii="Times New Roman" w:hAnsi="Times New Roman" w:cs="Times New Roman"/>
          <w:color w:val="000000"/>
          <w:sz w:val="24"/>
          <w:szCs w:val="24"/>
          <w:shd w:val="clear" w:color="auto" w:fill="FFFFFF"/>
        </w:rPr>
        <w:t> «Основы Безопасности жизнедеятельности 10-11 класс», Москва.</w:t>
      </w:r>
      <w:r w:rsidR="009C7C4E" w:rsidRPr="002724A1">
        <w:rPr>
          <w:rStyle w:val="apple-converted-space"/>
          <w:rFonts w:ascii="Times New Roman" w:hAnsi="Times New Roman" w:cs="Times New Roman"/>
          <w:color w:val="000000"/>
          <w:sz w:val="24"/>
          <w:szCs w:val="24"/>
          <w:shd w:val="clear" w:color="auto" w:fill="FFFFFF"/>
        </w:rPr>
        <w:t> </w:t>
      </w:r>
      <w:r w:rsidR="009C7C4E" w:rsidRPr="002724A1">
        <w:rPr>
          <w:rFonts w:ascii="Times New Roman" w:hAnsi="Times New Roman" w:cs="Times New Roman"/>
          <w:color w:val="000000"/>
          <w:sz w:val="24"/>
          <w:szCs w:val="24"/>
          <w:shd w:val="clear" w:color="auto" w:fill="FFFFFF"/>
        </w:rPr>
        <w:t>Издательский центр «</w:t>
      </w:r>
      <w:proofErr w:type="spellStart"/>
      <w:r w:rsidR="009C7C4E" w:rsidRPr="002724A1">
        <w:rPr>
          <w:rFonts w:ascii="Times New Roman" w:hAnsi="Times New Roman" w:cs="Times New Roman"/>
          <w:color w:val="000000"/>
          <w:sz w:val="24"/>
          <w:szCs w:val="24"/>
          <w:shd w:val="clear" w:color="auto" w:fill="FFFFFF"/>
        </w:rPr>
        <w:t>Вентана</w:t>
      </w:r>
      <w:proofErr w:type="spellEnd"/>
      <w:r w:rsidR="009C7C4E" w:rsidRPr="002724A1">
        <w:rPr>
          <w:rFonts w:ascii="Times New Roman" w:hAnsi="Times New Roman" w:cs="Times New Roman"/>
          <w:color w:val="000000"/>
          <w:sz w:val="24"/>
          <w:szCs w:val="24"/>
          <w:shd w:val="clear" w:color="auto" w:fill="FFFFFF"/>
        </w:rPr>
        <w:t>-Граф», 2020.</w:t>
      </w:r>
      <w:bookmarkStart w:id="3" w:name="_GoBack"/>
      <w:bookmarkEnd w:id="3"/>
    </w:p>
    <w:p w:rsidR="002979CA" w:rsidRPr="00255120" w:rsidRDefault="002979CA" w:rsidP="002979CA">
      <w:pPr>
        <w:rPr>
          <w:rFonts w:ascii="Times New Roman" w:hAnsi="Times New Roman" w:cs="Times New Roman"/>
          <w:b/>
          <w:sz w:val="28"/>
          <w:szCs w:val="28"/>
        </w:rPr>
      </w:pPr>
      <w:r w:rsidRPr="00255120">
        <w:rPr>
          <w:rFonts w:ascii="Times New Roman" w:hAnsi="Times New Roman" w:cs="Times New Roman"/>
          <w:b/>
          <w:sz w:val="28"/>
          <w:szCs w:val="28"/>
        </w:rPr>
        <w:t>ПЛАНИРУЕМЫЕ РЕЗУЛЬТАТЫ</w:t>
      </w:r>
    </w:p>
    <w:p w:rsidR="002979CA" w:rsidRDefault="002979CA" w:rsidP="002979CA">
      <w:pPr>
        <w:keepNext/>
        <w:keepLines/>
        <w:suppressAutoHyphens/>
        <w:spacing w:after="0" w:line="240" w:lineRule="auto"/>
        <w:ind w:firstLine="709"/>
        <w:jc w:val="both"/>
        <w:outlineLvl w:val="3"/>
        <w:rPr>
          <w:rFonts w:ascii="Times New Roman" w:eastAsia="Times New Roman" w:hAnsi="Times New Roman" w:cs="Times New Roman"/>
          <w:b/>
          <w:iCs/>
          <w:sz w:val="24"/>
          <w:szCs w:val="24"/>
          <w:lang w:eastAsia="x-none"/>
        </w:rPr>
      </w:pPr>
    </w:p>
    <w:p w:rsidR="002979CA" w:rsidRPr="002979CA" w:rsidRDefault="002979CA" w:rsidP="002979CA">
      <w:pPr>
        <w:keepNext/>
        <w:keepLines/>
        <w:suppressAutoHyphens/>
        <w:spacing w:after="0" w:line="240" w:lineRule="auto"/>
        <w:ind w:firstLine="709"/>
        <w:jc w:val="both"/>
        <w:outlineLvl w:val="3"/>
        <w:rPr>
          <w:rFonts w:ascii="Times New Roman" w:eastAsia="Times New Roman" w:hAnsi="Times New Roman" w:cs="Times New Roman"/>
          <w:b/>
          <w:iCs/>
          <w:sz w:val="24"/>
          <w:szCs w:val="24"/>
          <w:lang w:val="x-none" w:eastAsia="x-none"/>
        </w:rPr>
      </w:pPr>
      <w:r w:rsidRPr="002979CA">
        <w:rPr>
          <w:rFonts w:ascii="Times New Roman" w:eastAsia="Times New Roman" w:hAnsi="Times New Roman" w:cs="Times New Roman"/>
          <w:b/>
          <w:iCs/>
          <w:sz w:val="24"/>
          <w:szCs w:val="24"/>
          <w:lang w:val="x-none" w:eastAsia="x-none"/>
        </w:rPr>
        <w:t>Основы безопасности жизнедеятельности</w:t>
      </w:r>
      <w:bookmarkEnd w:id="0"/>
      <w:bookmarkEnd w:id="1"/>
      <w:bookmarkEnd w:id="2"/>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2979CA" w:rsidRPr="002979CA" w:rsidRDefault="002979CA" w:rsidP="002979CA">
      <w:pPr>
        <w:spacing w:after="0" w:line="240" w:lineRule="auto"/>
        <w:ind w:firstLine="720"/>
        <w:jc w:val="both"/>
        <w:rPr>
          <w:rFonts w:ascii="Times New Roman" w:eastAsia="Times New Roman" w:hAnsi="Times New Roman" w:cs="Times New Roman"/>
          <w:b/>
          <w:color w:val="000000"/>
          <w:sz w:val="24"/>
          <w:szCs w:val="24"/>
          <w:lang w:eastAsia="ru-RU"/>
        </w:rPr>
      </w:pPr>
      <w:r w:rsidRPr="002979CA">
        <w:rPr>
          <w:rFonts w:ascii="Times New Roman" w:eastAsia="Times New Roman" w:hAnsi="Times New Roman" w:cs="Times New Roman"/>
          <w:b/>
          <w:color w:val="000000"/>
          <w:sz w:val="24"/>
          <w:szCs w:val="24"/>
          <w:lang w:eastAsia="ru-RU"/>
        </w:rPr>
        <w:t>Выпускник на базовом уровне научится:</w:t>
      </w:r>
    </w:p>
    <w:p w:rsidR="002979CA" w:rsidRPr="002979CA" w:rsidRDefault="002979CA" w:rsidP="002979CA">
      <w:pPr>
        <w:spacing w:after="0" w:line="240" w:lineRule="auto"/>
        <w:ind w:firstLine="720"/>
        <w:jc w:val="both"/>
        <w:rPr>
          <w:rFonts w:ascii="Times New Roman" w:eastAsia="Arial" w:hAnsi="Times New Roman" w:cs="Times New Roman"/>
          <w:color w:val="000000"/>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Times New Roman" w:hAnsi="Times New Roman" w:cs="Times New Roman"/>
          <w:b/>
          <w:sz w:val="24"/>
          <w:szCs w:val="24"/>
        </w:rPr>
        <w:t>Основы комплексной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определяющих правила и безопасность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безопасности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назначение предметов экипировки для обеспечения безопасности при управлении двухколесным транспортным средством;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действовать согласно указанию на дорожных знаках;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в области безопасности дорожного движения;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нормативных правовых актов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наиболее неблагоприятные территории в районе проживания;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описывать факторы </w:t>
      </w:r>
      <w:proofErr w:type="spellStart"/>
      <w:r w:rsidRPr="002979CA">
        <w:rPr>
          <w:rFonts w:ascii="Times New Roman" w:eastAsia="Calibri" w:hAnsi="Times New Roman" w:cs="Times New Roman"/>
          <w:sz w:val="24"/>
          <w:szCs w:val="24"/>
          <w:u w:color="000000"/>
          <w:bdr w:val="nil"/>
          <w:lang w:val="x-none" w:eastAsia="x-none"/>
        </w:rPr>
        <w:t>экориска</w:t>
      </w:r>
      <w:proofErr w:type="spellEnd"/>
      <w:r w:rsidRPr="002979CA">
        <w:rPr>
          <w:rFonts w:ascii="Times New Roman" w:eastAsia="Calibri" w:hAnsi="Times New Roman" w:cs="Times New Roman"/>
          <w:sz w:val="24"/>
          <w:szCs w:val="24"/>
          <w:u w:color="000000"/>
          <w:bdr w:val="nil"/>
          <w:lang w:val="x-none" w:eastAsia="x-none"/>
        </w:rPr>
        <w:t>, объяснять, как снизить последствия их воздействия;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опознавать, для чего применяются и используются экологические знаки;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об экологической безопасности и охране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прогнозировать и оценивать свои действия в области охраны окружающей среды;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составлять модель личного безопасного поведения в повседневной жизнедеятельности и при ухудшении экологической обстановки;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явные и скрытые опасности в современных молодежных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соблюдать правила безопасности в увлечениях, не противоречащих законодательству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во время занятий современными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нормативные правовые акты для определения ответственности за асоциальное поведение на транспорте;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правилах и рекомендациях по обеспечению безопасности на транспорте;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прогнозировать и оценивать последствия своего поведения на транспорте;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составлять модель личного безопасного поведения в повседневной жизнедеятельности и в опасных и чрезвычайных ситуациях на транспорте.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составляющие государственной системы, направленной на защиту населения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причины их возникновения, характеристики, поражающие факторы, особенности и последствия;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средства индивидуальной, коллективной защиты и приборы индивидуального дозиметрического контроля;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действовать согласно обозначению на знаках безопасности и плане эвакуации;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вызывать в случае необходимости службы экстренной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составлять модель личного безопасного поведения в условиях опасных и чрезвычайных ситуаций мирного и военного времени.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особенности экстремизма, терроризма и наркотизма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взаимосвязь экстремизма, терроризма и наркотизма;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предназначение общегосударственной системы противодействия экстремизму, терроризму и наркотизму;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основные принципы и направления противодействия экстремистской, террористической деятельности и наркотизму;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органы исполнительной власти, осуществляющие противодействие экстремизму, терроризму и наркотизму в Российской Федерации;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признаки вовлечения в экстремистскую и террористическую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симптомы употребления наркотических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действия граждан при установлении уровней террористической 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правила и рекомендации в случае проведения террористической акции;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основные нормативные правовые акты в области здорового образа жизни для изучения и реализации своих прав;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факторы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преимущества здорового образа жизни;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значение здорового образа жизни для благополучия общества и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описывать основные факторы и привычки, пагубно влияющие на здоровье человека;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сущность репродуктивного здоровья;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факторы, положительно и отрицательно влияющие на репродуктивное здоровье;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color w:val="000000"/>
          <w:sz w:val="24"/>
          <w:szCs w:val="24"/>
          <w:u w:color="000000"/>
          <w:bdr w:val="nil"/>
          <w:lang w:val="x-none" w:eastAsia="x-non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2979CA">
        <w:rPr>
          <w:rFonts w:ascii="Times New Roman" w:eastAsia="Calibri" w:hAnsi="Times New Roman" w:cs="Times New Roman"/>
          <w:sz w:val="24"/>
          <w:szCs w:val="24"/>
          <w:u w:color="000000"/>
          <w:bdr w:val="nil"/>
          <w:lang w:val="x-none" w:eastAsia="x-none"/>
        </w:rPr>
        <w:t>.</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медицинских знаний и оказание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highlight w:val="white"/>
          <w:u w:color="000000"/>
          <w:bdr w:val="nil"/>
          <w:lang w:val="x-none" w:eastAsia="x-none"/>
        </w:rPr>
        <w:t>Комментировать</w:t>
      </w:r>
      <w:r w:rsidRPr="002979CA">
        <w:rPr>
          <w:rFonts w:ascii="Times New Roman" w:eastAsia="Calibri" w:hAnsi="Times New Roman" w:cs="Times New Roman"/>
          <w:sz w:val="24"/>
          <w:szCs w:val="24"/>
          <w:u w:color="000000"/>
          <w:bdr w:val="nil"/>
          <w:lang w:val="x-none" w:eastAsia="x-none"/>
        </w:rPr>
        <w:t xml:space="preserve"> назначение основных нормативных правовых актов в области оказания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оказания первой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 xml:space="preserve">отличать первую помощь от медицинской помощи;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распознавать состояния, при которых оказывается первая помощь, и определять мероприятия по ее оказанию;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оказывать первую помощь при неотложных состояниях;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вызывать в случае необходимости службы экстренной помощи;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действовать согласно указанию на знаках безопасности медицинского и санитарного назначения;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составлять модель личного безопасного поведения при оказании первой помощи пострадавшему;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сфере санитарно-эпидемиологическом благополучия населения;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классифицировать основные инфекционные болезни;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определять меры, направленные на предупреждение возникновения и распространения инфекционных заболеваний;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действовать в порядке и по правилам поведения в случае возникновения эпидемиологического или бактериологического очага.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Основы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состояние и тенденции развития современного мира и России;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национальные интересы РФ и стратегические национальные приоритеты;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приводить примеры основных внешних и внутренних опасностей;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разъяснять основные направления обеспечения национальной безопасности и обороны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основы и организацию обороны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предназначение и использование ВС РФ в области обороны;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направление военной политики РФ в современных условиях;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предназначение и задачи Вооруженных Сил РФ, других войск, воинских формирований и органов в мирное и военное время;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историю создания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структуру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виды и рода войск ВС РФ, их предназначение и задачи;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распознавать символы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приводить примеры воинских традиций и ритуалов ВС РФ.</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Правовые основы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основных нормативных правовых актов в области воинской обязанности граждан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в области воинской обязанности граждан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сущность военной службы и составляющие воинской обязанности гражданина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обязательную и добровольную подготовку к военной службе;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организацию воинского учета;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Общевоинских уставов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Общевоинские уставы ВС РФ при подготовке к прохождению военной службы по призыву, контракту;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порядок и сроки прохождения службы по призыву, контракту и альтернативной гражданской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порядок назначения на воинскую должность, присвоения и лишения воинского звания;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pacing w:val="-8"/>
          <w:sz w:val="24"/>
          <w:szCs w:val="24"/>
          <w:u w:color="000000"/>
          <w:bdr w:val="nil"/>
          <w:lang w:val="x-none" w:eastAsia="x-none"/>
        </w:rPr>
      </w:pPr>
      <w:r w:rsidRPr="002979CA">
        <w:rPr>
          <w:rFonts w:ascii="Times New Roman" w:eastAsia="Calibri" w:hAnsi="Times New Roman" w:cs="Times New Roman"/>
          <w:spacing w:val="-8"/>
          <w:sz w:val="24"/>
          <w:szCs w:val="24"/>
          <w:u w:color="000000"/>
          <w:bdr w:val="nil"/>
          <w:lang w:val="x-none" w:eastAsia="x-none"/>
        </w:rPr>
        <w:t>различать военную форму одежды и знаки различия военнослужащих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основание увольнения с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предназначение запаса;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объяснять порядок зачисления и пребывания в запасе;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предназначение мобилизационного резерва;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порядок заключения контракта и сроки пребывания в резерве.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Элементы начальной военной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Комментировать назначение Строевого устава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использовать Строевой устав ВС РФ при обучении элементам строевой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оперировать основными понятиями Строевого устава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строевые приемы и движение без оружия;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воинское приветствие без оружия на месте и в движении, выход из строя и возвращение в строй, подход к начальнику и отход от него;</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строевые приемы в составе отделения на месте и в движении;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приводить примеры команд управления строем с помощью голоса;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назначение, боевые свойства и общее устройство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неполную разборку и сборку автомата Калашникова для чистки и смазки;</w:t>
      </w:r>
      <w:r w:rsidRPr="002979CA">
        <w:rPr>
          <w:rFonts w:ascii="Times New Roman" w:eastAsia="Calibri" w:hAnsi="Times New Roman" w:cs="Times New Roman"/>
          <w:sz w:val="24"/>
          <w:szCs w:val="24"/>
          <w:u w:color="000000"/>
          <w:bdr w:val="nil"/>
          <w:lang w:val="x-none" w:eastAsia="x-none"/>
        </w:rPr>
        <w:tab/>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порядок хранения автомата;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различать составляющие патрона;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снаряжать магазин патронами;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явление выстрела и его практическое значение;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значение начальной скорости пули, траектории полета пули, пробивного и убойного действия пули при поражении противника;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влияние отдачи оружия на результат выстрела;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выбирать прицел и правильную точку прицеливания для стрельбы по неподвижным целям;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ошибки прицеливания по результатам стрельбы;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изготовку к стрельбе;</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производить стрельбу;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назначение и боевые свойства гранат;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различать наступательные и оборонительные гранаты;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описывать устройство ручных осколочных гранат; </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приемы и правила снаряжения и метания ручных гранат;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меры безопасности при обращении с гранатами;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предназначение современного общевойскового боя;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современный общевойсковой бой;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элементы инженерного оборудования позиции солдата и порядок их оборудования;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приемы «К бою», «Встать»;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объяснять, в каких случаях используются перебежки и </w:t>
      </w:r>
      <w:proofErr w:type="spellStart"/>
      <w:r w:rsidRPr="002979CA">
        <w:rPr>
          <w:rFonts w:ascii="Times New Roman" w:eastAsia="Calibri" w:hAnsi="Times New Roman" w:cs="Times New Roman"/>
          <w:sz w:val="24"/>
          <w:szCs w:val="24"/>
          <w:u w:color="000000"/>
          <w:bdr w:val="nil"/>
          <w:lang w:val="x-none" w:eastAsia="x-none"/>
        </w:rPr>
        <w:t>переползания</w:t>
      </w:r>
      <w:proofErr w:type="spellEnd"/>
      <w:r w:rsidRPr="002979CA">
        <w:rPr>
          <w:rFonts w:ascii="Times New Roman" w:eastAsia="Calibri" w:hAnsi="Times New Roman" w:cs="Times New Roman"/>
          <w:sz w:val="24"/>
          <w:szCs w:val="24"/>
          <w:u w:color="000000"/>
          <w:bdr w:val="nil"/>
          <w:lang w:val="x-none" w:eastAsia="x-none"/>
        </w:rPr>
        <w:t>;</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выполнять перебежки и </w:t>
      </w:r>
      <w:proofErr w:type="spellStart"/>
      <w:r w:rsidRPr="002979CA">
        <w:rPr>
          <w:rFonts w:ascii="Times New Roman" w:eastAsia="Calibri" w:hAnsi="Times New Roman" w:cs="Times New Roman"/>
          <w:sz w:val="24"/>
          <w:szCs w:val="24"/>
          <w:u w:color="000000"/>
          <w:bdr w:val="nil"/>
          <w:lang w:val="x-none" w:eastAsia="x-none"/>
        </w:rPr>
        <w:t>переползания</w:t>
      </w:r>
      <w:proofErr w:type="spellEnd"/>
      <w:r w:rsidRPr="002979CA">
        <w:rPr>
          <w:rFonts w:ascii="Times New Roman" w:eastAsia="Calibri" w:hAnsi="Times New Roman" w:cs="Times New Roman"/>
          <w:sz w:val="24"/>
          <w:szCs w:val="24"/>
          <w:u w:color="000000"/>
          <w:bdr w:val="nil"/>
          <w:lang w:val="x-none" w:eastAsia="x-none"/>
        </w:rPr>
        <w:t xml:space="preserve"> (по-пластунски, на </w:t>
      </w:r>
      <w:proofErr w:type="spellStart"/>
      <w:r w:rsidRPr="002979CA">
        <w:rPr>
          <w:rFonts w:ascii="Times New Roman" w:eastAsia="Calibri" w:hAnsi="Times New Roman" w:cs="Times New Roman"/>
          <w:sz w:val="24"/>
          <w:szCs w:val="24"/>
          <w:u w:color="000000"/>
          <w:bdr w:val="nil"/>
          <w:lang w:val="x-none" w:eastAsia="x-none"/>
        </w:rPr>
        <w:t>получетвереньках</w:t>
      </w:r>
      <w:proofErr w:type="spellEnd"/>
      <w:r w:rsidRPr="002979CA">
        <w:rPr>
          <w:rFonts w:ascii="Times New Roman" w:eastAsia="Calibri" w:hAnsi="Times New Roman" w:cs="Times New Roman"/>
          <w:sz w:val="24"/>
          <w:szCs w:val="24"/>
          <w:u w:color="000000"/>
          <w:bdr w:val="nil"/>
          <w:lang w:val="x-none" w:eastAsia="x-none"/>
        </w:rPr>
        <w:t>, на боку);</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определять стороны горизонта по компасу, солнцу и часам, по Полярной звезде и признакам местных предметов;</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передвигаться по азимутам;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применять средства индивидуальной защиты;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описывать состав и область применения аптечки индивидуальной;</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особенности оказания первой помощи в бою;</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выполнять приемы по выносу раненых с поля боя.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Военно-профессиональная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Раскрывать сущность военно-профессиональной деятельности;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объяснять порядок подготовки граждан по военно-учетным специальностям;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характеризовать особенности подготовки офицеров в различных учебных и военно-учебных заведениях;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r w:rsidRPr="002979CA">
        <w:rPr>
          <w:rFonts w:ascii="Times New Roman" w:eastAsia="Calibri" w:hAnsi="Times New Roman" w:cs="Times New Roman"/>
          <w:b/>
          <w:sz w:val="24"/>
          <w:szCs w:val="24"/>
        </w:rPr>
        <w:t>Выпускник на базовом уровне получит возможность научиться:</w:t>
      </w:r>
    </w:p>
    <w:p w:rsidR="002979CA" w:rsidRPr="002979CA" w:rsidRDefault="002979CA" w:rsidP="002979CA">
      <w:pPr>
        <w:suppressAutoHyphens/>
        <w:spacing w:after="0" w:line="240" w:lineRule="auto"/>
        <w:ind w:firstLine="709"/>
        <w:jc w:val="both"/>
        <w:rPr>
          <w:rFonts w:ascii="Times New Roman" w:eastAsia="Calibri" w:hAnsi="Times New Roman" w:cs="Times New Roman"/>
          <w:b/>
          <w:i/>
          <w:sz w:val="24"/>
          <w:szCs w:val="24"/>
        </w:rPr>
      </w:pPr>
      <w:r w:rsidRPr="002979CA">
        <w:rPr>
          <w:rFonts w:ascii="Times New Roman" w:eastAsia="Calibri" w:hAnsi="Times New Roman" w:cs="Times New Roman"/>
          <w:b/>
          <w:i/>
          <w:sz w:val="24"/>
          <w:szCs w:val="24"/>
        </w:rPr>
        <w:t>Основы комплексной безопасности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Объяснять, как экологическая безопасность связана с национальной безопасностью и влияет на нее .</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Calibri" w:hAnsi="Times New Roman" w:cs="Times New Roman"/>
          <w:b/>
          <w:i/>
          <w:sz w:val="24"/>
          <w:szCs w:val="24"/>
        </w:rPr>
        <w:t>Защита</w:t>
      </w:r>
      <w:r w:rsidRPr="002979CA">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Calibri" w:hAnsi="Times New Roman" w:cs="Times New Roman"/>
          <w:b/>
          <w:i/>
          <w:sz w:val="24"/>
          <w:szCs w:val="24"/>
        </w:rPr>
        <w:t>Основы</w:t>
      </w:r>
      <w:r w:rsidRPr="002979CA">
        <w:rPr>
          <w:rFonts w:ascii="Times New Roman" w:eastAsia="Times New Roman" w:hAnsi="Times New Roman" w:cs="Times New Roman"/>
          <w:b/>
          <w:i/>
          <w:sz w:val="24"/>
          <w:szCs w:val="24"/>
        </w:rPr>
        <w:t xml:space="preserve"> обороны государства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Объяснять основные задачи и направления развития, строительства, оснащения и модернизации ВС РФ;</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rPr>
      </w:pPr>
      <w:r w:rsidRPr="002979CA">
        <w:rPr>
          <w:rFonts w:ascii="Times New Roman" w:eastAsia="Times New Roman" w:hAnsi="Times New Roman" w:cs="Times New Roman"/>
          <w:b/>
          <w:i/>
          <w:sz w:val="24"/>
          <w:szCs w:val="24"/>
        </w:rPr>
        <w:t>Элементы начальной военной подготовки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Приводить примеры сигналов управления строем с помощью рук, флажков и фонаря;</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определять назначение, устройство частей и механизмов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выполнять чистку и смазку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выполнять нормативы неполной разборки и сборки автомата Калашникова;</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описывать работу частей и механизмов автомата Калашникова при стрельбе;</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выполнять норматив снаряжения магазина автомата Калашникова патронами;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описывать работу частей и механизмов гранаты при метании;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выполнять нормативы надевания противогаза, респиратора и общевойскового защитного комплекта (ОЗК).</w:t>
      </w:r>
    </w:p>
    <w:p w:rsidR="002979CA" w:rsidRPr="002979CA" w:rsidRDefault="002979CA" w:rsidP="002979CA">
      <w:pPr>
        <w:suppressAutoHyphens/>
        <w:spacing w:after="0" w:line="240" w:lineRule="auto"/>
        <w:ind w:firstLine="709"/>
        <w:jc w:val="both"/>
        <w:rPr>
          <w:rFonts w:ascii="Times New Roman" w:eastAsia="Calibri" w:hAnsi="Times New Roman" w:cs="Times New Roman"/>
          <w:i/>
          <w:sz w:val="24"/>
          <w:szCs w:val="24"/>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b/>
          <w:i/>
          <w:sz w:val="24"/>
          <w:szCs w:val="24"/>
        </w:rPr>
      </w:pPr>
      <w:r w:rsidRPr="002979CA">
        <w:rPr>
          <w:rFonts w:ascii="Times New Roman" w:eastAsia="Times New Roman" w:hAnsi="Times New Roman" w:cs="Times New Roman"/>
          <w:b/>
          <w:i/>
          <w:sz w:val="24"/>
          <w:szCs w:val="24"/>
        </w:rPr>
        <w:t>Военно-профессиональная деятельность</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979CA" w:rsidRPr="002979CA" w:rsidRDefault="002979CA" w:rsidP="002979CA">
      <w:pPr>
        <w:suppressAutoHyphens/>
        <w:spacing w:after="0" w:line="240" w:lineRule="auto"/>
        <w:ind w:firstLine="284"/>
        <w:jc w:val="both"/>
        <w:rPr>
          <w:rFonts w:ascii="Times New Roman" w:eastAsia="Calibri" w:hAnsi="Times New Roman" w:cs="Times New Roman"/>
          <w:i/>
          <w:sz w:val="24"/>
          <w:szCs w:val="24"/>
          <w:u w:color="000000"/>
          <w:bdr w:val="nil"/>
          <w:lang w:val="x-none" w:eastAsia="x-none"/>
        </w:rPr>
      </w:pPr>
      <w:r w:rsidRPr="002979CA">
        <w:rPr>
          <w:rFonts w:ascii="Times New Roman" w:eastAsia="Calibri" w:hAnsi="Times New Roman" w:cs="Times New Roman"/>
          <w:i/>
          <w:sz w:val="24"/>
          <w:szCs w:val="24"/>
          <w:u w:color="000000"/>
          <w:bdr w:val="nil"/>
          <w:lang w:val="x-none" w:eastAsia="x-non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Default="002979CA" w:rsidP="002979CA">
      <w:pPr>
        <w:spacing w:after="0" w:line="240" w:lineRule="auto"/>
        <w:rPr>
          <w:rFonts w:ascii="Times New Roman" w:hAnsi="Times New Roman" w:cs="Times New Roman"/>
          <w:b/>
          <w:sz w:val="28"/>
          <w:szCs w:val="28"/>
        </w:rPr>
      </w:pPr>
      <w:r w:rsidRPr="00712DA3">
        <w:rPr>
          <w:rFonts w:ascii="Times New Roman" w:hAnsi="Times New Roman" w:cs="Times New Roman"/>
          <w:b/>
          <w:sz w:val="28"/>
          <w:szCs w:val="28"/>
        </w:rPr>
        <w:t xml:space="preserve">СОДЕРЖАНИЕ ПРЕДМЕТА </w:t>
      </w:r>
    </w:p>
    <w:p w:rsid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eastAsia="x-none"/>
        </w:rPr>
      </w:pPr>
    </w:p>
    <w:p w:rsid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eastAsia="x-none"/>
        </w:rPr>
      </w:pPr>
    </w:p>
    <w:p w:rsidR="002979CA" w:rsidRPr="002979CA" w:rsidRDefault="002979CA" w:rsidP="002979CA">
      <w:pPr>
        <w:keepNext/>
        <w:keepLines/>
        <w:suppressAutoHyphens/>
        <w:spacing w:after="0" w:line="240" w:lineRule="auto"/>
        <w:ind w:firstLine="709"/>
        <w:jc w:val="both"/>
        <w:outlineLvl w:val="2"/>
        <w:rPr>
          <w:rFonts w:ascii="Times New Roman" w:eastAsia="Calibri" w:hAnsi="Times New Roman" w:cs="Times New Roman"/>
          <w:b/>
          <w:sz w:val="24"/>
          <w:szCs w:val="24"/>
          <w:lang w:val="x-none" w:eastAsia="x-none"/>
        </w:rPr>
      </w:pPr>
      <w:r w:rsidRPr="002979CA">
        <w:rPr>
          <w:rFonts w:ascii="Times New Roman" w:eastAsia="Calibri" w:hAnsi="Times New Roman" w:cs="Times New Roman"/>
          <w:b/>
          <w:sz w:val="24"/>
          <w:szCs w:val="24"/>
          <w:lang w:val="x-none" w:eastAsia="x-none"/>
        </w:rPr>
        <w:t>Основы безопасности жизнедеятельности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roofErr w:type="gramStart"/>
      <w:r w:rsidRPr="002979CA">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2979CA">
        <w:rPr>
          <w:rFonts w:ascii="Times New Roman" w:eastAsia="Calibri" w:hAnsi="Times New Roman" w:cs="Times New Roman"/>
          <w:sz w:val="24"/>
          <w:szCs w:val="24"/>
        </w:rPr>
        <w:t>обучающихся</w:t>
      </w:r>
      <w:proofErr w:type="gramEnd"/>
      <w:r w:rsidRPr="002979CA">
        <w:rPr>
          <w:rFonts w:ascii="Times New Roman" w:eastAsia="Calibri"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«Основы обороны государства» раскрывает вопросы, связанные с</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«Правовые основы военной службы» включает вопросы</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lastRenderedPageBreak/>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безопасности жизнедеятельности» как учебный предмет обеспечивает:</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proofErr w:type="spellStart"/>
      <w:r w:rsidRPr="002979CA">
        <w:rPr>
          <w:rFonts w:ascii="Times New Roman" w:eastAsia="Calibri" w:hAnsi="Times New Roman" w:cs="Times New Roman"/>
          <w:sz w:val="24"/>
          <w:szCs w:val="24"/>
          <w:u w:color="000000"/>
          <w:bdr w:val="nil"/>
          <w:lang w:val="x-none" w:eastAsia="x-none"/>
        </w:rPr>
        <w:t>сформированность</w:t>
      </w:r>
      <w:proofErr w:type="spellEnd"/>
      <w:r w:rsidRPr="002979CA">
        <w:rPr>
          <w:rFonts w:ascii="Times New Roman" w:eastAsia="Calibri" w:hAnsi="Times New Roman" w:cs="Times New Roman"/>
          <w:sz w:val="24"/>
          <w:szCs w:val="24"/>
          <w:u w:color="000000"/>
          <w:bdr w:val="nil"/>
          <w:lang w:val="x-none" w:eastAsia="x-none"/>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знание правил и владение навыками поведения в опасных и чрезвычайных ситуациях природного, техногенного и социального характера;</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умение действовать индивидуально и в группе в опасных и чрезвычайных ситуациях;</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формирование морально-психологических и физических качеств гражданина, необходимых для прохождения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воспитание патриотизма, уважения к историческому и культурному прошлому России и ее Вооруженным Силам;</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приобретение навыков в области гражданской обороны;</w:t>
      </w:r>
    </w:p>
    <w:p w:rsidR="002979CA" w:rsidRPr="002979CA" w:rsidRDefault="002979CA" w:rsidP="002979CA">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2979CA">
        <w:rPr>
          <w:rFonts w:ascii="Times New Roman" w:eastAsia="Calibri" w:hAnsi="Times New Roman" w:cs="Times New Roman"/>
          <w:sz w:val="24"/>
          <w:szCs w:val="24"/>
          <w:u w:color="000000"/>
          <w:bdr w:val="nil"/>
          <w:lang w:val="x-none" w:eastAsia="x-none"/>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roofErr w:type="spellStart"/>
      <w:proofErr w:type="gramStart"/>
      <w:r w:rsidRPr="002979CA">
        <w:rPr>
          <w:rFonts w:ascii="Times New Roman" w:eastAsia="Calibri" w:hAnsi="Times New Roman" w:cs="Times New Roman"/>
          <w:sz w:val="24"/>
          <w:szCs w:val="24"/>
        </w:rPr>
        <w:t>Межпредметная</w:t>
      </w:r>
      <w:proofErr w:type="spellEnd"/>
      <w:r w:rsidRPr="002979CA">
        <w:rPr>
          <w:rFonts w:ascii="Times New Roman" w:eastAsia="Calibri"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2979CA">
        <w:rPr>
          <w:rFonts w:ascii="Times New Roman" w:eastAsia="Calibri" w:hAnsi="Times New Roman" w:cs="Times New Roman"/>
          <w:sz w:val="24"/>
          <w:szCs w:val="24"/>
        </w:rPr>
        <w:t xml:space="preserve"> выбранного профиля и индивидуальной траектории образования.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Базовый уровень</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комплексной безопасности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Экологическая безопасность и охрана окружающей среды. </w:t>
      </w:r>
      <w:r w:rsidRPr="002979CA">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2979CA">
        <w:rPr>
          <w:rFonts w:ascii="Times New Roman" w:eastAsia="Calibri"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2979CA">
        <w:rPr>
          <w:rFonts w:ascii="Times New Roman" w:eastAsia="Calibri" w:hAnsi="Times New Roman" w:cs="Times New Roman"/>
          <w:sz w:val="24"/>
          <w:szCs w:val="24"/>
        </w:rPr>
        <w:t>экориска</w:t>
      </w:r>
      <w:proofErr w:type="spellEnd"/>
      <w:r w:rsidRPr="002979CA">
        <w:rPr>
          <w:rFonts w:ascii="Times New Roman" w:eastAsia="Calibri" w:hAnsi="Times New Roman" w:cs="Times New Roman"/>
          <w:sz w:val="24"/>
          <w:szCs w:val="24"/>
        </w:rPr>
        <w:t>. Средства индивидуальной защиты. Предназначение и использование экологических знаков.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медицинских знаний и оказание первой помощи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979CA">
        <w:rPr>
          <w:rFonts w:ascii="Times New Roman" w:eastAsia="Calibri" w:hAnsi="Times New Roman" w:cs="Times New Roman"/>
          <w:b/>
          <w:sz w:val="24"/>
          <w:szCs w:val="24"/>
        </w:rPr>
        <w:t xml:space="preserve"> </w:t>
      </w:r>
      <w:r w:rsidRPr="002979CA">
        <w:rPr>
          <w:rFonts w:ascii="Times New Roman" w:eastAsia="Calibri" w:hAnsi="Times New Roman" w:cs="Times New Roman"/>
          <w:sz w:val="24"/>
          <w:szCs w:val="24"/>
        </w:rPr>
        <w:t>медицинского и санитарного назначения.</w:t>
      </w:r>
    </w:p>
    <w:p w:rsidR="002979CA" w:rsidRPr="002979CA" w:rsidRDefault="002979CA" w:rsidP="002979CA">
      <w:pPr>
        <w:suppressAutoHyphens/>
        <w:spacing w:after="0" w:line="240" w:lineRule="auto"/>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Основы обороны государства</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979CA">
        <w:rPr>
          <w:rFonts w:ascii="Times New Roman" w:eastAsia="Calibri" w:hAnsi="Times New Roman" w:cs="Times New Roman"/>
          <w:i/>
          <w:sz w:val="24"/>
          <w:szCs w:val="24"/>
        </w:rPr>
        <w:t>Основные направления развития и строительства ВС РФ.</w:t>
      </w:r>
      <w:r w:rsidRPr="002979CA">
        <w:rPr>
          <w:rFonts w:ascii="Times New Roman" w:eastAsia="Calibri" w:hAnsi="Times New Roman" w:cs="Times New Roman"/>
          <w:sz w:val="24"/>
          <w:szCs w:val="24"/>
        </w:rPr>
        <w:t xml:space="preserve"> </w:t>
      </w:r>
      <w:r w:rsidRPr="002979CA">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Правовые основы военной службы</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2979CA">
        <w:rPr>
          <w:rFonts w:ascii="Times New Roman" w:eastAsia="Calibri" w:hAnsi="Times New Roman" w:cs="Times New Roman"/>
          <w:sz w:val="24"/>
          <w:szCs w:val="24"/>
        </w:rPr>
        <w:t>для</w:t>
      </w:r>
      <w:proofErr w:type="gramEnd"/>
      <w:r w:rsidRPr="002979CA">
        <w:rPr>
          <w:rFonts w:ascii="Times New Roman" w:eastAsia="Calibri"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Элементы начальной военной подготовки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2979CA">
        <w:rPr>
          <w:rFonts w:ascii="Times New Roman" w:eastAsia="Calibri" w:hAnsi="Times New Roman" w:cs="Times New Roman"/>
          <w:i/>
          <w:sz w:val="24"/>
          <w:szCs w:val="24"/>
        </w:rPr>
        <w:t xml:space="preserve">Работа частей и механизмов автомата Калашникова при стрельбе. </w:t>
      </w:r>
      <w:r w:rsidRPr="002979CA">
        <w:rPr>
          <w:rFonts w:ascii="Times New Roman" w:eastAsia="Calibri" w:hAnsi="Times New Roman" w:cs="Times New Roman"/>
          <w:sz w:val="24"/>
          <w:szCs w:val="24"/>
        </w:rPr>
        <w:t>Неполная разборка и сборка автомата Калашникова для чистки и смазки.</w:t>
      </w:r>
      <w:r w:rsidRPr="002979CA">
        <w:rPr>
          <w:rFonts w:ascii="Times New Roman" w:eastAsia="Calibri" w:hAnsi="Times New Roman" w:cs="Times New Roman"/>
          <w:i/>
          <w:sz w:val="24"/>
          <w:szCs w:val="24"/>
        </w:rPr>
        <w:t xml:space="preserve"> </w:t>
      </w:r>
      <w:r w:rsidRPr="002979CA">
        <w:rPr>
          <w:rFonts w:ascii="Times New Roman" w:eastAsia="Calibri" w:hAnsi="Times New Roman" w:cs="Times New Roman"/>
          <w:sz w:val="24"/>
          <w:szCs w:val="24"/>
        </w:rPr>
        <w:t>Хранение автомата Калашникова. Устройство патрона.</w:t>
      </w:r>
      <w:r w:rsidRPr="002979CA">
        <w:rPr>
          <w:rFonts w:ascii="Times New Roman" w:eastAsia="Calibri" w:hAnsi="Times New Roman" w:cs="Times New Roman"/>
          <w:i/>
          <w:sz w:val="24"/>
          <w:szCs w:val="24"/>
        </w:rPr>
        <w:t xml:space="preserve"> </w:t>
      </w:r>
      <w:r w:rsidRPr="002979CA">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2979CA">
        <w:rPr>
          <w:rFonts w:ascii="Times New Roman" w:eastAsia="Calibri" w:hAnsi="Times New Roman" w:cs="Times New Roman"/>
          <w:sz w:val="24"/>
          <w:szCs w:val="24"/>
        </w:rPr>
        <w:t xml:space="preserve">Назначение, устройство, комплектность, подбор и правила использования средств индивидуальной </w:t>
      </w:r>
      <w:r w:rsidRPr="002979CA">
        <w:rPr>
          <w:rFonts w:ascii="Times New Roman" w:eastAsia="Calibri" w:hAnsi="Times New Roman" w:cs="Times New Roman"/>
          <w:sz w:val="24"/>
          <w:szCs w:val="24"/>
        </w:rPr>
        <w:lastRenderedPageBreak/>
        <w:t>защиты (СИЗ) (противогаза, респиратора, общевойскового защитного комплекта (ОЗК) и легкого защитного костюма (Л-1).</w:t>
      </w:r>
      <w:proofErr w:type="gramEnd"/>
      <w:r w:rsidRPr="002979CA">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2979CA" w:rsidRPr="002979CA" w:rsidRDefault="002979CA" w:rsidP="002979CA">
      <w:pPr>
        <w:suppressAutoHyphens/>
        <w:spacing w:after="0" w:line="240" w:lineRule="auto"/>
        <w:ind w:firstLine="709"/>
        <w:jc w:val="both"/>
        <w:rPr>
          <w:rFonts w:ascii="Times New Roman" w:eastAsia="Calibri" w:hAnsi="Times New Roman" w:cs="Times New Roman"/>
          <w:b/>
          <w:sz w:val="24"/>
          <w:szCs w:val="24"/>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b/>
          <w:sz w:val="24"/>
          <w:szCs w:val="24"/>
        </w:rPr>
        <w:t>Военно-профессиональная деятельность</w:t>
      </w:r>
    </w:p>
    <w:p w:rsidR="006F2FA2" w:rsidRDefault="002979CA" w:rsidP="002979CA">
      <w:pPr>
        <w:suppressAutoHyphens/>
        <w:spacing w:after="0" w:line="240" w:lineRule="auto"/>
        <w:ind w:firstLine="709"/>
        <w:jc w:val="both"/>
        <w:rPr>
          <w:rFonts w:ascii="Times New Roman" w:eastAsia="Calibri" w:hAnsi="Times New Roman" w:cs="Times New Roman"/>
          <w:sz w:val="24"/>
          <w:szCs w:val="24"/>
        </w:rPr>
      </w:pPr>
      <w:r w:rsidRPr="002979CA">
        <w:rPr>
          <w:rFonts w:ascii="Times New Roman" w:eastAsia="Calibri"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F2FA2" w:rsidRDefault="002979CA" w:rsidP="006F2FA2">
      <w:pPr>
        <w:spacing w:after="0" w:line="240" w:lineRule="auto"/>
        <w:jc w:val="center"/>
        <w:rPr>
          <w:rFonts w:ascii="Times New Roman" w:hAnsi="Times New Roman" w:cs="Times New Roman"/>
          <w:b/>
          <w:sz w:val="24"/>
          <w:szCs w:val="24"/>
          <w:u w:val="single"/>
        </w:rPr>
      </w:pPr>
      <w:r w:rsidRPr="002979CA">
        <w:rPr>
          <w:rFonts w:ascii="Times New Roman" w:eastAsia="Calibri" w:hAnsi="Times New Roman" w:cs="Times New Roman"/>
          <w:sz w:val="24"/>
          <w:szCs w:val="24"/>
        </w:rPr>
        <w:br w:type="page"/>
      </w:r>
    </w:p>
    <w:p w:rsidR="006F2FA2" w:rsidRPr="00750A69" w:rsidRDefault="006F2FA2" w:rsidP="006F2FA2">
      <w:pPr>
        <w:spacing w:after="0" w:line="240" w:lineRule="auto"/>
        <w:jc w:val="center"/>
        <w:rPr>
          <w:rFonts w:ascii="Times New Roman" w:hAnsi="Times New Roman" w:cs="Times New Roman"/>
          <w:b/>
          <w:sz w:val="24"/>
          <w:szCs w:val="24"/>
          <w:u w:val="single"/>
        </w:rPr>
      </w:pPr>
      <w:r w:rsidRPr="00750A69">
        <w:rPr>
          <w:rFonts w:ascii="Times New Roman" w:hAnsi="Times New Roman" w:cs="Times New Roman"/>
          <w:b/>
          <w:sz w:val="24"/>
          <w:szCs w:val="24"/>
          <w:u w:val="single"/>
        </w:rPr>
        <w:lastRenderedPageBreak/>
        <w:t>Тематическое планирование</w:t>
      </w:r>
    </w:p>
    <w:p w:rsidR="006F2FA2" w:rsidRPr="00750A69" w:rsidRDefault="006F2FA2" w:rsidP="006F2FA2">
      <w:pPr>
        <w:spacing w:after="0" w:line="240" w:lineRule="auto"/>
        <w:jc w:val="center"/>
        <w:rPr>
          <w:rFonts w:ascii="Times New Roman" w:hAnsi="Times New Roman" w:cs="Times New Roman"/>
          <w:b/>
          <w:sz w:val="24"/>
          <w:szCs w:val="24"/>
          <w:u w:val="single"/>
        </w:rPr>
      </w:pPr>
      <w:r w:rsidRPr="00750A69">
        <w:rPr>
          <w:rFonts w:ascii="Times New Roman" w:hAnsi="Times New Roman" w:cs="Times New Roman"/>
          <w:b/>
          <w:sz w:val="24"/>
          <w:szCs w:val="24"/>
          <w:u w:val="single"/>
        </w:rPr>
        <w:t>по учебному предмету «</w:t>
      </w:r>
      <w:r w:rsidRPr="00750A69">
        <w:rPr>
          <w:rFonts w:ascii="Times New Roman" w:eastAsia="Times New Roman" w:hAnsi="Times New Roman" w:cs="Times New Roman"/>
          <w:b/>
          <w:sz w:val="24"/>
          <w:szCs w:val="24"/>
        </w:rPr>
        <w:t>ОСНОВЫ БЕЗОПАСНОСТИ ЖИЗНЕДЕЯТЕЛЬНОСТИ</w:t>
      </w:r>
      <w:r>
        <w:rPr>
          <w:rFonts w:ascii="Times New Roman" w:hAnsi="Times New Roman" w:cs="Times New Roman"/>
          <w:b/>
          <w:sz w:val="24"/>
          <w:szCs w:val="24"/>
          <w:u w:val="single"/>
        </w:rPr>
        <w:t xml:space="preserve">» для 10 </w:t>
      </w:r>
      <w:r w:rsidRPr="00750A69">
        <w:rPr>
          <w:rFonts w:ascii="Times New Roman" w:hAnsi="Times New Roman" w:cs="Times New Roman"/>
          <w:b/>
          <w:sz w:val="24"/>
          <w:szCs w:val="24"/>
          <w:u w:val="single"/>
        </w:rPr>
        <w:t>класса</w:t>
      </w:r>
    </w:p>
    <w:p w:rsidR="006F2FA2" w:rsidRPr="00750A69" w:rsidRDefault="006F2FA2" w:rsidP="006F2FA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( 35</w:t>
      </w:r>
      <w:r w:rsidRPr="00750A69">
        <w:rPr>
          <w:rFonts w:ascii="Times New Roman" w:hAnsi="Times New Roman" w:cs="Times New Roman"/>
          <w:b/>
          <w:sz w:val="24"/>
          <w:szCs w:val="24"/>
          <w:u w:val="single"/>
        </w:rPr>
        <w:t>ч. – 1 ч. в неделю)</w:t>
      </w: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6F2FA2" w:rsidRPr="00472A82" w:rsidRDefault="006F2FA2" w:rsidP="006F2FA2">
      <w:pPr>
        <w:spacing w:after="0" w:line="240" w:lineRule="auto"/>
        <w:rPr>
          <w:rFonts w:ascii="Times New Roman" w:eastAsia="Times New Roman" w:hAnsi="Times New Roman" w:cs="Times New Roman"/>
          <w:b/>
          <w:sz w:val="24"/>
          <w:szCs w:val="24"/>
          <w:lang w:eastAsia="ru-RU"/>
        </w:rPr>
      </w:pPr>
    </w:p>
    <w:tbl>
      <w:tblPr>
        <w:tblW w:w="15610" w:type="dxa"/>
        <w:tblInd w:w="-601" w:type="dxa"/>
        <w:tblLayout w:type="fixed"/>
        <w:tblLook w:val="0000" w:firstRow="0" w:lastRow="0" w:firstColumn="0" w:lastColumn="0" w:noHBand="0" w:noVBand="0"/>
      </w:tblPr>
      <w:tblGrid>
        <w:gridCol w:w="709"/>
        <w:gridCol w:w="12333"/>
        <w:gridCol w:w="2268"/>
        <w:gridCol w:w="283"/>
        <w:gridCol w:w="17"/>
      </w:tblGrid>
      <w:tr w:rsidR="006F2FA2" w:rsidRPr="00472A82" w:rsidTr="000564ED">
        <w:trPr>
          <w:gridAfter w:val="1"/>
          <w:wAfter w:w="17" w:type="dxa"/>
          <w:trHeight w:val="278"/>
        </w:trPr>
        <w:tc>
          <w:tcPr>
            <w:tcW w:w="709" w:type="dxa"/>
            <w:vMerge w:val="restart"/>
            <w:tcBorders>
              <w:top w:val="single" w:sz="4" w:space="0" w:color="000000"/>
              <w:lef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472A82">
              <w:rPr>
                <w:rFonts w:ascii="Times New Roman" w:eastAsia="Times New Roman" w:hAnsi="Times New Roman" w:cs="Times New Roman"/>
                <w:b/>
                <w:sz w:val="24"/>
                <w:szCs w:val="24"/>
                <w:lang w:eastAsia="ru-RU"/>
              </w:rPr>
              <w:t xml:space="preserve">№ </w:t>
            </w:r>
            <w:proofErr w:type="gramStart"/>
            <w:r w:rsidRPr="00472A82">
              <w:rPr>
                <w:rFonts w:ascii="Times New Roman" w:eastAsia="Times New Roman" w:hAnsi="Times New Roman" w:cs="Times New Roman"/>
                <w:b/>
                <w:sz w:val="24"/>
                <w:szCs w:val="24"/>
                <w:lang w:eastAsia="ru-RU"/>
              </w:rPr>
              <w:t>п</w:t>
            </w:r>
            <w:proofErr w:type="gramEnd"/>
            <w:r w:rsidRPr="00472A82">
              <w:rPr>
                <w:rFonts w:ascii="Times New Roman" w:eastAsia="Times New Roman" w:hAnsi="Times New Roman" w:cs="Times New Roman"/>
                <w:b/>
                <w:sz w:val="24"/>
                <w:szCs w:val="24"/>
                <w:lang w:eastAsia="ru-RU"/>
              </w:rPr>
              <w:t>/п</w:t>
            </w:r>
          </w:p>
        </w:tc>
        <w:tc>
          <w:tcPr>
            <w:tcW w:w="12333" w:type="dxa"/>
            <w:vMerge w:val="restart"/>
            <w:tcBorders>
              <w:top w:val="single" w:sz="4" w:space="0" w:color="000000"/>
              <w:lef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472A82">
              <w:rPr>
                <w:rFonts w:ascii="Times New Roman" w:eastAsia="Times New Roman" w:hAnsi="Times New Roman" w:cs="Times New Roman"/>
                <w:b/>
                <w:sz w:val="24"/>
                <w:szCs w:val="24"/>
                <w:lang w:eastAsia="ru-RU"/>
              </w:rPr>
              <w:t>Тема</w:t>
            </w:r>
          </w:p>
        </w:tc>
        <w:tc>
          <w:tcPr>
            <w:tcW w:w="2551" w:type="dxa"/>
            <w:gridSpan w:val="2"/>
            <w:vMerge w:val="restart"/>
            <w:tcBorders>
              <w:top w:val="single" w:sz="4" w:space="0" w:color="000000"/>
              <w:left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997208">
              <w:rPr>
                <w:rFonts w:ascii="Times New Roman" w:eastAsia="Times New Roman" w:hAnsi="Times New Roman"/>
                <w:color w:val="000000"/>
                <w:sz w:val="24"/>
                <w:szCs w:val="24"/>
                <w:lang w:eastAsia="ru-RU"/>
              </w:rPr>
              <w:t>Количество часов</w:t>
            </w:r>
          </w:p>
        </w:tc>
      </w:tr>
      <w:tr w:rsidR="006F2FA2" w:rsidRPr="00472A82" w:rsidTr="000564ED">
        <w:trPr>
          <w:gridAfter w:val="1"/>
          <w:wAfter w:w="17" w:type="dxa"/>
          <w:trHeight w:val="277"/>
        </w:trPr>
        <w:tc>
          <w:tcPr>
            <w:tcW w:w="709" w:type="dxa"/>
            <w:vMerge/>
            <w:tcBorders>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p>
        </w:tc>
        <w:tc>
          <w:tcPr>
            <w:tcW w:w="12333" w:type="dxa"/>
            <w:vMerge/>
            <w:tcBorders>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p>
        </w:tc>
        <w:tc>
          <w:tcPr>
            <w:tcW w:w="2551" w:type="dxa"/>
            <w:gridSpan w:val="2"/>
            <w:vMerge/>
            <w:tcBorders>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p>
        </w:tc>
      </w:tr>
      <w:tr w:rsidR="006F2FA2" w:rsidRPr="00472A82" w:rsidTr="000564ED">
        <w:trPr>
          <w:trHeight w:val="254"/>
        </w:trPr>
        <w:tc>
          <w:tcPr>
            <w:tcW w:w="15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472A82">
              <w:rPr>
                <w:rFonts w:ascii="Times New Roman" w:eastAsia="Times New Roman" w:hAnsi="Times New Roman" w:cs="Times New Roman"/>
                <w:b/>
                <w:bCs/>
                <w:color w:val="FF0000"/>
                <w:sz w:val="24"/>
                <w:szCs w:val="24"/>
                <w:lang w:eastAsia="ru-RU"/>
              </w:rPr>
              <w:t>Модуль 1. Основы безопасности личности, общества и государства</w:t>
            </w:r>
          </w:p>
        </w:tc>
      </w:tr>
      <w:tr w:rsidR="006F2FA2" w:rsidRPr="00472A82" w:rsidTr="000564ED">
        <w:trPr>
          <w:gridAfter w:val="1"/>
          <w:wAfter w:w="17" w:type="dxa"/>
          <w:trHeight w:val="254"/>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472A82">
              <w:rPr>
                <w:rFonts w:ascii="Times New Roman" w:eastAsia="Times New Roman" w:hAnsi="Times New Roman" w:cs="Times New Roman"/>
                <w:b/>
                <w:sz w:val="24"/>
                <w:szCs w:val="24"/>
                <w:lang w:eastAsia="ru-RU"/>
              </w:rPr>
              <w:t>Раздел 1.  Основы комплексной безопасности (8 ч)</w:t>
            </w:r>
          </w:p>
        </w:tc>
      </w:tr>
      <w:tr w:rsidR="006F2FA2" w:rsidRPr="00472A82" w:rsidTr="000564ED">
        <w:trPr>
          <w:gridAfter w:val="1"/>
          <w:wAfter w:w="17" w:type="dxa"/>
          <w:trHeight w:val="272"/>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EA3EC6" w:rsidRDefault="006F2FA2" w:rsidP="000564ED">
            <w:pPr>
              <w:snapToGrid w:val="0"/>
              <w:spacing w:after="0" w:line="240" w:lineRule="auto"/>
              <w:jc w:val="center"/>
              <w:rPr>
                <w:rFonts w:ascii="Times New Roman" w:eastAsia="Times New Roman" w:hAnsi="Times New Roman" w:cs="Times New Roman"/>
                <w:b/>
                <w:i/>
                <w:sz w:val="24"/>
                <w:szCs w:val="24"/>
                <w:lang w:eastAsia="ru-RU"/>
              </w:rPr>
            </w:pPr>
            <w:r w:rsidRPr="00EA3EC6">
              <w:rPr>
                <w:rFonts w:ascii="Times New Roman" w:eastAsia="Times New Roman" w:hAnsi="Times New Roman" w:cs="Times New Roman"/>
                <w:b/>
                <w:i/>
                <w:sz w:val="24"/>
                <w:szCs w:val="24"/>
                <w:lang w:eastAsia="ru-RU"/>
              </w:rPr>
              <w:t>Обеспечение личной безопасности в повседневной жизни (4 ч)</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color w:val="000000"/>
                <w:sz w:val="24"/>
                <w:szCs w:val="24"/>
                <w:lang w:eastAsia="ru-RU"/>
              </w:rPr>
              <w:t>Автономное пребывание человека в природной среде</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Практическая подготовка к автономному существованию в природной среде</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hd w:val="clear" w:color="auto" w:fill="FFFFFF"/>
              <w:suppressAutoHyphens/>
              <w:snapToGrid w:val="0"/>
              <w:spacing w:after="119" w:line="187" w:lineRule="atLeast"/>
              <w:ind w:left="6" w:right="147"/>
              <w:rPr>
                <w:rFonts w:ascii="Times New Roman" w:eastAsia="Times New Roman" w:hAnsi="Times New Roman" w:cs="Times New Roman"/>
                <w:sz w:val="24"/>
                <w:szCs w:val="24"/>
                <w:lang w:eastAsia="ar-SA"/>
              </w:rPr>
            </w:pPr>
            <w:r w:rsidRPr="00472A82">
              <w:rPr>
                <w:rFonts w:ascii="Times New Roman" w:eastAsia="Times New Roman" w:hAnsi="Times New Roman" w:cs="Times New Roman"/>
                <w:sz w:val="24"/>
                <w:szCs w:val="24"/>
                <w:lang w:eastAsia="ar-SA"/>
              </w:rPr>
              <w:t>Обеспечение личной безопасности на дорогах</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877"/>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4.</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hd w:val="clear" w:color="auto" w:fill="FFFFFF"/>
              <w:suppressAutoHyphens/>
              <w:snapToGrid w:val="0"/>
              <w:spacing w:after="119" w:line="193" w:lineRule="atLeast"/>
              <w:ind w:left="11" w:right="193" w:firstLine="6"/>
              <w:rPr>
                <w:rFonts w:ascii="Times New Roman" w:eastAsia="Times New Roman" w:hAnsi="Times New Roman" w:cs="Times New Roman"/>
                <w:sz w:val="24"/>
                <w:szCs w:val="24"/>
                <w:lang w:eastAsia="ar-SA"/>
              </w:rPr>
            </w:pPr>
            <w:r w:rsidRPr="00472A82">
              <w:rPr>
                <w:rFonts w:ascii="Times New Roman" w:eastAsia="Times New Roman" w:hAnsi="Times New Roman" w:cs="Times New Roman"/>
                <w:sz w:val="24"/>
                <w:szCs w:val="24"/>
                <w:lang w:eastAsia="ar-SA"/>
              </w:rPr>
              <w:t xml:space="preserve">Обеспечение личной безопасности в </w:t>
            </w:r>
            <w:proofErr w:type="gramStart"/>
            <w:r w:rsidRPr="00472A82">
              <w:rPr>
                <w:rFonts w:ascii="Times New Roman" w:eastAsia="Times New Roman" w:hAnsi="Times New Roman" w:cs="Times New Roman"/>
                <w:sz w:val="24"/>
                <w:szCs w:val="24"/>
                <w:lang w:eastAsia="ar-SA"/>
              </w:rPr>
              <w:t>криминогенных ситуациях</w:t>
            </w:r>
            <w:proofErr w:type="gramEnd"/>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173"/>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EA3EC6" w:rsidRDefault="006F2FA2" w:rsidP="000564ED">
            <w:pPr>
              <w:snapToGrid w:val="0"/>
              <w:spacing w:after="0" w:line="240" w:lineRule="auto"/>
              <w:jc w:val="center"/>
              <w:rPr>
                <w:rFonts w:ascii="Times New Roman" w:eastAsia="Times New Roman" w:hAnsi="Times New Roman" w:cs="Times New Roman"/>
                <w:b/>
                <w:i/>
                <w:color w:val="000000"/>
                <w:sz w:val="24"/>
                <w:szCs w:val="24"/>
                <w:lang w:eastAsia="ru-RU"/>
              </w:rPr>
            </w:pPr>
            <w:r w:rsidRPr="00EA3EC6">
              <w:rPr>
                <w:rFonts w:ascii="Times New Roman" w:eastAsia="Times New Roman" w:hAnsi="Times New Roman" w:cs="Times New Roman"/>
                <w:b/>
                <w:i/>
                <w:color w:val="000000"/>
                <w:sz w:val="24"/>
                <w:szCs w:val="24"/>
                <w:lang w:eastAsia="ru-RU"/>
              </w:rPr>
              <w:t>Личная безопасность в условиях чрезвычайных ситуаций (2 ч)</w:t>
            </w:r>
          </w:p>
        </w:tc>
      </w:tr>
      <w:tr w:rsidR="006F2FA2" w:rsidRPr="00472A82" w:rsidTr="000564ED">
        <w:trPr>
          <w:gridAfter w:val="1"/>
          <w:wAfter w:w="17" w:type="dxa"/>
          <w:trHeight w:val="2209"/>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5.</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color w:val="000000"/>
                <w:sz w:val="24"/>
                <w:szCs w:val="24"/>
                <w:lang w:eastAsia="ru-RU"/>
              </w:rPr>
            </w:pPr>
            <w:r w:rsidRPr="00472A82">
              <w:rPr>
                <w:rFonts w:ascii="Times New Roman" w:eastAsia="Times New Roman" w:hAnsi="Times New Roman" w:cs="Times New Roman"/>
                <w:color w:val="000000"/>
                <w:sz w:val="24"/>
                <w:szCs w:val="24"/>
                <w:lang w:eastAsia="ru-RU"/>
              </w:rPr>
              <w:t>Чрезвычайные ситуации природного характера и их возможные последствия. Рекомендации населению по обеспечению личной безопасности при ЧС природного характера.</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6.</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color w:val="FF0000"/>
                <w:sz w:val="24"/>
                <w:szCs w:val="24"/>
                <w:lang w:eastAsia="ru-RU"/>
              </w:rPr>
            </w:pPr>
            <w:r w:rsidRPr="00472A82">
              <w:rPr>
                <w:rFonts w:ascii="Times New Roman" w:eastAsia="Times New Roman" w:hAnsi="Times New Roman" w:cs="Times New Roman"/>
                <w:color w:val="000000"/>
                <w:sz w:val="24"/>
                <w:szCs w:val="24"/>
                <w:lang w:eastAsia="ru-RU"/>
              </w:rPr>
              <w:t>Чрезвычайные ситуации техногенного характера и их возможные последствия. Рекомендации населению по обеспечению личной безопасности при ЧС техногенного характера.</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DejaVu Sans" w:hAnsi="Times New Roman" w:cs="Times New Roman"/>
                <w:sz w:val="24"/>
                <w:szCs w:val="24"/>
                <w:lang w:eastAsia="ru-RU"/>
              </w:rPr>
            </w:pPr>
            <w:r>
              <w:rPr>
                <w:rFonts w:ascii="Times New Roman" w:eastAsia="DejaVu Sans" w:hAnsi="Times New Roman" w:cs="Times New Roman"/>
                <w:sz w:val="24"/>
                <w:szCs w:val="24"/>
                <w:lang w:eastAsia="ru-RU"/>
              </w:rPr>
              <w:t>1</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EA3EC6" w:rsidRDefault="006F2FA2" w:rsidP="000564ED">
            <w:pPr>
              <w:snapToGrid w:val="0"/>
              <w:spacing w:after="0" w:line="240" w:lineRule="auto"/>
              <w:jc w:val="center"/>
              <w:rPr>
                <w:rFonts w:ascii="Times New Roman" w:eastAsia="Times New Roman" w:hAnsi="Times New Roman" w:cs="Times New Roman"/>
                <w:b/>
                <w:i/>
                <w:sz w:val="24"/>
                <w:szCs w:val="24"/>
                <w:lang w:eastAsia="ru-RU"/>
              </w:rPr>
            </w:pPr>
            <w:r w:rsidRPr="00EA3EC6">
              <w:rPr>
                <w:rFonts w:ascii="Times New Roman" w:eastAsia="Times New Roman" w:hAnsi="Times New Roman" w:cs="Times New Roman"/>
                <w:b/>
                <w:i/>
                <w:sz w:val="24"/>
                <w:szCs w:val="24"/>
                <w:lang w:eastAsia="ru-RU"/>
              </w:rPr>
              <w:t>Современный комплекс проблем безопасности социального характера (2 ч)</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6F2FA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6F2FA2">
              <w:rPr>
                <w:rFonts w:ascii="Times New Roman" w:eastAsia="Times New Roman" w:hAnsi="Times New Roman" w:cs="Times New Roman"/>
                <w:sz w:val="24"/>
                <w:szCs w:val="24"/>
                <w:lang w:eastAsia="ru-RU"/>
              </w:rPr>
              <w:t>7.</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6F2FA2" w:rsidRDefault="006F2FA2" w:rsidP="000564ED">
            <w:pPr>
              <w:snapToGrid w:val="0"/>
              <w:spacing w:after="0" w:line="240" w:lineRule="auto"/>
              <w:rPr>
                <w:rFonts w:ascii="Times New Roman" w:eastAsia="Times New Roman" w:hAnsi="Times New Roman" w:cs="Times New Roman"/>
                <w:color w:val="000000"/>
                <w:sz w:val="24"/>
                <w:szCs w:val="24"/>
                <w:lang w:eastAsia="ru-RU"/>
              </w:rPr>
            </w:pPr>
            <w:r w:rsidRPr="006F2FA2">
              <w:rPr>
                <w:rFonts w:ascii="Times New Roman" w:eastAsia="Times New Roman" w:hAnsi="Times New Roman" w:cs="Times New Roman"/>
                <w:color w:val="000000"/>
                <w:sz w:val="24"/>
                <w:szCs w:val="24"/>
                <w:lang w:eastAsia="ru-RU"/>
              </w:rPr>
              <w:t>Военные опасности и военные угрозы РФ в современном мире, оборона страны</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6F2FA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6F2FA2">
              <w:rPr>
                <w:rFonts w:ascii="Times New Roman" w:eastAsia="Times New Roman" w:hAnsi="Times New Roman" w:cs="Times New Roman"/>
                <w:sz w:val="24"/>
                <w:szCs w:val="24"/>
                <w:lang w:eastAsia="ru-RU"/>
              </w:rPr>
              <w:t>8.</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6F2FA2" w:rsidRDefault="006F2FA2" w:rsidP="000564ED">
            <w:pPr>
              <w:autoSpaceDE w:val="0"/>
              <w:snapToGrid w:val="0"/>
              <w:spacing w:after="0" w:line="240" w:lineRule="auto"/>
              <w:rPr>
                <w:rFonts w:ascii="Times New Roman" w:eastAsia="Times New Roman" w:hAnsi="Times New Roman" w:cs="Times New Roman"/>
                <w:color w:val="000000"/>
                <w:sz w:val="24"/>
                <w:szCs w:val="24"/>
                <w:lang w:eastAsia="ru-RU"/>
              </w:rPr>
            </w:pPr>
            <w:r w:rsidRPr="006F2FA2">
              <w:rPr>
                <w:rFonts w:ascii="Times New Roman" w:eastAsia="Times New Roman" w:hAnsi="Times New Roman" w:cs="Times New Roman"/>
                <w:color w:val="000000"/>
                <w:sz w:val="24"/>
                <w:szCs w:val="24"/>
                <w:lang w:eastAsia="ru-RU"/>
              </w:rPr>
              <w:t>Характерные черты и особенности современных военных конфликтов</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30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472A82">
              <w:rPr>
                <w:rFonts w:ascii="Times New Roman" w:eastAsia="Times New Roman" w:hAnsi="Times New Roman" w:cs="Times New Roman"/>
                <w:b/>
                <w:sz w:val="24"/>
                <w:szCs w:val="24"/>
                <w:lang w:eastAsia="ru-RU"/>
              </w:rPr>
              <w:t xml:space="preserve">Раздел 2.  </w:t>
            </w:r>
            <w:r w:rsidRPr="00472A82">
              <w:rPr>
                <w:rFonts w:ascii="Times New Roman" w:eastAsia="Times New Roman" w:hAnsi="Times New Roman" w:cs="Times New Roman"/>
                <w:b/>
                <w:bCs/>
                <w:iCs/>
                <w:sz w:val="24"/>
                <w:szCs w:val="24"/>
                <w:lang w:eastAsia="ru-RU"/>
              </w:rPr>
              <w:t>Защита населения РФ от чрезвычайных ситуаций</w:t>
            </w:r>
            <w:r w:rsidRPr="00472A82">
              <w:rPr>
                <w:rFonts w:ascii="Times New Roman" w:eastAsia="Times New Roman" w:hAnsi="Times New Roman" w:cs="Times New Roman"/>
                <w:b/>
                <w:sz w:val="24"/>
                <w:szCs w:val="24"/>
                <w:lang w:eastAsia="ru-RU"/>
              </w:rPr>
              <w:t xml:space="preserve"> (2 ч)</w:t>
            </w:r>
          </w:p>
        </w:tc>
      </w:tr>
      <w:tr w:rsidR="006F2FA2" w:rsidRPr="00472A82" w:rsidTr="000564ED">
        <w:trPr>
          <w:gridAfter w:val="1"/>
          <w:wAfter w:w="17" w:type="dxa"/>
          <w:trHeight w:val="30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EA3EC6" w:rsidRDefault="006F2FA2" w:rsidP="000564ED">
            <w:pPr>
              <w:spacing w:before="100" w:beforeAutospacing="1" w:after="100" w:afterAutospacing="1" w:line="240" w:lineRule="auto"/>
              <w:jc w:val="center"/>
              <w:rPr>
                <w:rFonts w:ascii="Times New Roman" w:eastAsia="Times New Roman" w:hAnsi="Times New Roman" w:cs="Times New Roman"/>
                <w:b/>
                <w:bCs/>
                <w:i/>
                <w:color w:val="000000"/>
                <w:sz w:val="24"/>
                <w:szCs w:val="26"/>
                <w:lang w:eastAsia="ru-RU"/>
              </w:rPr>
            </w:pPr>
            <w:r w:rsidRPr="00EA3EC6">
              <w:rPr>
                <w:rFonts w:ascii="Times New Roman" w:eastAsia="Times New Roman" w:hAnsi="Times New Roman" w:cs="Times New Roman"/>
                <w:b/>
                <w:bCs/>
                <w:i/>
                <w:color w:val="000000"/>
                <w:sz w:val="24"/>
                <w:szCs w:val="26"/>
                <w:lang w:eastAsia="ru-RU"/>
              </w:rPr>
              <w:t>Нормативно-правовая база и организационные основы по защите населения от чрезвычайных ситуаций природного и техногенного характера</w:t>
            </w:r>
            <w:r w:rsidR="00EA3EC6">
              <w:rPr>
                <w:rFonts w:ascii="Times New Roman" w:eastAsia="Times New Roman" w:hAnsi="Times New Roman" w:cs="Times New Roman"/>
                <w:b/>
                <w:bCs/>
                <w:i/>
                <w:color w:val="000000"/>
                <w:sz w:val="24"/>
                <w:szCs w:val="26"/>
                <w:lang w:eastAsia="ru-RU"/>
              </w:rPr>
              <w:t>(2)</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lastRenderedPageBreak/>
              <w:t>9.</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Нормативно-правовая база РФ по обеспечению безопасности населения в ЧС</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1137"/>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10.</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Единая государственная система предупреждения и ликвидации ЧС (РСЧС), её структура и задачи</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u w:val="single"/>
                <w:lang w:eastAsia="ru-RU"/>
              </w:rPr>
            </w:pPr>
            <w:r w:rsidRPr="00472A82">
              <w:rPr>
                <w:rFonts w:ascii="Times New Roman" w:eastAsia="Times New Roman" w:hAnsi="Times New Roman" w:cs="Times New Roman"/>
                <w:b/>
                <w:sz w:val="24"/>
                <w:szCs w:val="24"/>
                <w:lang w:eastAsia="ru-RU"/>
              </w:rPr>
              <w:t xml:space="preserve">Раздел 3.  </w:t>
            </w:r>
            <w:r w:rsidRPr="00472A82">
              <w:rPr>
                <w:rFonts w:ascii="Times New Roman" w:eastAsia="Times New Roman" w:hAnsi="Times New Roman" w:cs="Times New Roman"/>
                <w:b/>
                <w:bCs/>
                <w:iCs/>
                <w:sz w:val="24"/>
                <w:szCs w:val="24"/>
                <w:lang w:eastAsia="ru-RU"/>
              </w:rPr>
              <w:t>Основы противодействия терроризму и экстремизму</w:t>
            </w:r>
            <w:r w:rsidRPr="00472A82">
              <w:rPr>
                <w:rFonts w:ascii="Times New Roman" w:eastAsia="Times New Roman" w:hAnsi="Times New Roman" w:cs="Times New Roman"/>
                <w:b/>
                <w:sz w:val="24"/>
                <w:szCs w:val="24"/>
                <w:lang w:eastAsia="ru-RU"/>
              </w:rPr>
              <w:t xml:space="preserve"> (6 ч)</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EA3EC6">
            <w:pPr>
              <w:snapToGrid w:val="0"/>
              <w:spacing w:after="0" w:line="240" w:lineRule="auto"/>
              <w:rPr>
                <w:rFonts w:ascii="Times New Roman" w:eastAsia="Times New Roman" w:hAnsi="Times New Roman" w:cs="Times New Roman"/>
                <w:b/>
                <w:i/>
                <w:sz w:val="24"/>
                <w:szCs w:val="24"/>
                <w:lang w:eastAsia="ru-RU"/>
              </w:rPr>
            </w:pPr>
            <w:r w:rsidRPr="006F2FA2">
              <w:rPr>
                <w:rFonts w:ascii="Times New Roman" w:eastAsia="Times New Roman" w:hAnsi="Times New Roman" w:cs="Times New Roman"/>
                <w:b/>
                <w:bCs/>
                <w:i/>
                <w:color w:val="000000"/>
                <w:sz w:val="24"/>
                <w:szCs w:val="26"/>
                <w:lang w:eastAsia="ru-RU"/>
              </w:rPr>
              <w:t>Экстремизм и терроризм — чрезвычайные опасности для общества и государства</w:t>
            </w:r>
            <w:r>
              <w:rPr>
                <w:rFonts w:ascii="Times New Roman" w:eastAsia="Times New Roman" w:hAnsi="Times New Roman" w:cs="Times New Roman"/>
                <w:b/>
                <w:bCs/>
                <w:i/>
                <w:color w:val="000000"/>
                <w:sz w:val="24"/>
                <w:szCs w:val="26"/>
                <w:lang w:eastAsia="ru-RU"/>
              </w:rPr>
              <w:t xml:space="preserve"> (2)</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11.</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82296B" w:rsidP="000564ED">
            <w:pPr>
              <w:spacing w:before="100" w:beforeAutospacing="1" w:after="100" w:afterAutospacing="1" w:line="240" w:lineRule="auto"/>
              <w:rPr>
                <w:rFonts w:ascii="Times New Roman" w:eastAsia="Times New Roman" w:hAnsi="Times New Roman" w:cs="Times New Roman"/>
                <w:bCs/>
                <w:sz w:val="24"/>
                <w:szCs w:val="24"/>
                <w:lang w:eastAsia="ru-RU"/>
              </w:rPr>
            </w:pPr>
            <w:hyperlink r:id="rId7" w:tooltip="ОБЖ 10 класс читать" w:history="1">
              <w:r w:rsidR="006F2FA2" w:rsidRPr="00472A82">
                <w:rPr>
                  <w:rFonts w:ascii="Times New Roman" w:eastAsia="Times New Roman" w:hAnsi="Times New Roman" w:cs="Times New Roman"/>
                  <w:bCs/>
                  <w:sz w:val="24"/>
                  <w:szCs w:val="24"/>
                  <w:lang w:eastAsia="ru-RU"/>
                </w:rPr>
                <w:t>Терроризм и террористическая деятельность, их цели и последствия</w:t>
              </w:r>
            </w:hyperlink>
            <w:r w:rsidR="006F2FA2" w:rsidRPr="00472A82">
              <w:rPr>
                <w:rFonts w:ascii="Times New Roman" w:eastAsia="Times New Roman" w:hAnsi="Times New Roman" w:cs="Times New Roman"/>
                <w:bCs/>
                <w:sz w:val="24"/>
                <w:szCs w:val="24"/>
                <w:lang w:eastAsia="ru-RU"/>
              </w:rPr>
              <w:t>.</w:t>
            </w:r>
            <w:hyperlink r:id="rId8" w:tooltip="ОБЖ 10 класс читать" w:history="1">
              <w:r w:rsidR="006F2FA2" w:rsidRPr="00472A82">
                <w:rPr>
                  <w:rFonts w:ascii="Times New Roman" w:eastAsia="Times New Roman" w:hAnsi="Times New Roman" w:cs="Times New Roman"/>
                  <w:bCs/>
                  <w:sz w:val="24"/>
                  <w:szCs w:val="24"/>
                  <w:lang w:eastAsia="ru-RU"/>
                </w:rPr>
                <w:t xml:space="preserve"> Факторы, способствующие вовлечению в террористическую деятельность. Профилактика их влияния</w:t>
              </w:r>
            </w:hyperlink>
          </w:p>
          <w:p w:rsidR="006F2FA2" w:rsidRPr="00472A82" w:rsidRDefault="006F2FA2" w:rsidP="000564ED">
            <w:pPr>
              <w:autoSpaceDE w:val="0"/>
              <w:snapToGrid w:val="0"/>
              <w:spacing w:after="0" w:line="240" w:lineRule="auto"/>
              <w:rPr>
                <w:rFonts w:ascii="Times New Roman" w:eastAsia="Times New Roman" w:hAnsi="Times New Roman" w:cs="Times New Roman"/>
                <w:sz w:val="24"/>
                <w:szCs w:val="24"/>
                <w:lang w:eastAsia="ru-RU"/>
              </w:rPr>
            </w:pP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12.</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82296B" w:rsidP="000564ED">
            <w:pPr>
              <w:spacing w:before="100" w:beforeAutospacing="1" w:after="100" w:afterAutospacing="1" w:line="240" w:lineRule="auto"/>
              <w:rPr>
                <w:rFonts w:ascii="Times New Roman" w:eastAsia="Times New Roman" w:hAnsi="Times New Roman" w:cs="Times New Roman"/>
                <w:bCs/>
                <w:sz w:val="24"/>
                <w:szCs w:val="24"/>
                <w:lang w:eastAsia="ru-RU"/>
              </w:rPr>
            </w:pPr>
            <w:hyperlink r:id="rId9" w:tooltip="ОБЖ 10 класс читать" w:history="1">
              <w:r w:rsidR="006F2FA2" w:rsidRPr="00472A82">
                <w:rPr>
                  <w:rFonts w:ascii="Times New Roman" w:eastAsia="Times New Roman" w:hAnsi="Times New Roman" w:cs="Times New Roman"/>
                  <w:bCs/>
                  <w:sz w:val="24"/>
                  <w:szCs w:val="24"/>
                  <w:lang w:eastAsia="ru-RU"/>
                </w:rPr>
                <w:t>Экстремизм и экстремистская деятельность</w:t>
              </w:r>
            </w:hyperlink>
            <w:r w:rsidR="006F2FA2" w:rsidRPr="00472A82">
              <w:rPr>
                <w:rFonts w:ascii="Times New Roman" w:eastAsia="Times New Roman" w:hAnsi="Times New Roman" w:cs="Times New Roman"/>
                <w:bCs/>
                <w:sz w:val="24"/>
                <w:szCs w:val="24"/>
                <w:lang w:eastAsia="ru-RU"/>
              </w:rPr>
              <w:t xml:space="preserve">. </w:t>
            </w:r>
            <w:hyperlink r:id="rId10" w:tooltip="ОБЖ 10 класс читать" w:history="1">
              <w:r w:rsidR="006F2FA2" w:rsidRPr="00472A82">
                <w:rPr>
                  <w:rFonts w:ascii="Times New Roman" w:eastAsia="Times New Roman" w:hAnsi="Times New Roman" w:cs="Times New Roman"/>
                  <w:bCs/>
                  <w:sz w:val="24"/>
                  <w:szCs w:val="24"/>
                  <w:lang w:eastAsia="ru-RU"/>
                </w:rPr>
                <w:t>Основные принципы и направления противодействия террористической и экстремистской деятельности</w:t>
              </w:r>
            </w:hyperlink>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EA3EC6">
        <w:trPr>
          <w:gridAfter w:val="1"/>
          <w:wAfter w:w="17" w:type="dxa"/>
        </w:trPr>
        <w:tc>
          <w:tcPr>
            <w:tcW w:w="13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EA3EC6">
            <w:pPr>
              <w:snapToGrid w:val="0"/>
              <w:spacing w:after="0" w:line="240" w:lineRule="auto"/>
              <w:rPr>
                <w:rFonts w:ascii="Times New Roman" w:eastAsia="Times New Roman" w:hAnsi="Times New Roman" w:cs="Times New Roman"/>
                <w:b/>
                <w:sz w:val="24"/>
                <w:szCs w:val="24"/>
                <w:lang w:eastAsia="ru-RU"/>
              </w:rPr>
            </w:pPr>
            <w:r w:rsidRPr="006F2FA2">
              <w:rPr>
                <w:rFonts w:ascii="Times New Roman" w:eastAsia="Times New Roman" w:hAnsi="Times New Roman" w:cs="Times New Roman"/>
                <w:b/>
                <w:bCs/>
                <w:i/>
                <w:color w:val="000000"/>
                <w:sz w:val="24"/>
                <w:szCs w:val="26"/>
                <w:lang w:eastAsia="ru-RU"/>
              </w:rPr>
              <w:t>Нормативно-правовая база борьбы с терроризмом и экстремизмом в Российской Федерации(1)</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13.</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pacing w:before="100" w:beforeAutospacing="1" w:after="100" w:afterAutospacing="1"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bCs/>
                <w:color w:val="000000"/>
                <w:sz w:val="24"/>
                <w:szCs w:val="26"/>
                <w:lang w:eastAsia="ru-RU"/>
              </w:rPr>
              <w:t>Нормативно-правовая база борьбы с терроризмом и экстремизмом в Российской Федерации</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EA3EC6">
        <w:trPr>
          <w:gridAfter w:val="1"/>
          <w:wAfter w:w="17" w:type="dxa"/>
        </w:trPr>
        <w:tc>
          <w:tcPr>
            <w:tcW w:w="13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EA3EC6">
            <w:pPr>
              <w:snapToGrid w:val="0"/>
              <w:spacing w:after="0" w:line="240" w:lineRule="auto"/>
              <w:rPr>
                <w:rFonts w:ascii="Times New Roman" w:eastAsia="Times New Roman" w:hAnsi="Times New Roman" w:cs="Times New Roman"/>
                <w:b/>
                <w:sz w:val="24"/>
                <w:szCs w:val="24"/>
                <w:lang w:eastAsia="ru-RU"/>
              </w:rPr>
            </w:pPr>
            <w:r w:rsidRPr="006F2FA2">
              <w:rPr>
                <w:rFonts w:ascii="Times New Roman" w:eastAsia="Times New Roman" w:hAnsi="Times New Roman" w:cs="Times New Roman"/>
                <w:b/>
                <w:bCs/>
                <w:i/>
                <w:color w:val="000000"/>
                <w:sz w:val="24"/>
                <w:szCs w:val="26"/>
                <w:lang w:eastAsia="ru-RU"/>
              </w:rPr>
              <w:t>Духовно-нравственные основы противодействия терроризму и экстремизму(1)</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14.</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pacing w:before="100" w:beforeAutospacing="1" w:after="100" w:afterAutospacing="1" w:line="240" w:lineRule="auto"/>
              <w:rPr>
                <w:rFonts w:ascii="Times New Roman" w:eastAsia="Times New Roman" w:hAnsi="Times New Roman" w:cs="Times New Roman"/>
                <w:bCs/>
                <w:color w:val="000000"/>
                <w:sz w:val="24"/>
                <w:szCs w:val="26"/>
                <w:lang w:eastAsia="ru-RU"/>
              </w:rPr>
            </w:pPr>
            <w:r w:rsidRPr="00472A82">
              <w:rPr>
                <w:rFonts w:ascii="Times New Roman" w:eastAsia="Times New Roman" w:hAnsi="Times New Roman" w:cs="Times New Roman"/>
                <w:bCs/>
                <w:color w:val="000000"/>
                <w:sz w:val="24"/>
                <w:szCs w:val="26"/>
                <w:lang w:eastAsia="ru-RU"/>
              </w:rPr>
              <w:t>Духовно-нравственные основы противодействия терроризму и экстремизму</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EA3EC6">
            <w:pPr>
              <w:spacing w:before="100" w:beforeAutospacing="1" w:after="100" w:afterAutospacing="1" w:line="240" w:lineRule="auto"/>
              <w:rPr>
                <w:rFonts w:ascii="Times New Roman" w:eastAsia="Times New Roman" w:hAnsi="Times New Roman" w:cs="Times New Roman"/>
                <w:b/>
                <w:bCs/>
                <w:i/>
                <w:color w:val="666666"/>
                <w:szCs w:val="24"/>
                <w:lang w:eastAsia="ru-RU"/>
              </w:rPr>
            </w:pPr>
            <w:r w:rsidRPr="006F2FA2">
              <w:rPr>
                <w:rFonts w:ascii="Times New Roman" w:eastAsia="Times New Roman" w:hAnsi="Times New Roman" w:cs="Times New Roman"/>
                <w:b/>
                <w:bCs/>
                <w:i/>
                <w:color w:val="000000"/>
                <w:sz w:val="24"/>
                <w:szCs w:val="26"/>
                <w:lang w:eastAsia="ru-RU"/>
              </w:rPr>
              <w:t>Обеспечение личной безопасности при угрозе террористического акта(1)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15.</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Правила личной безопасности при угрозе террористического акта</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6F2FA2">
        <w:trPr>
          <w:gridAfter w:val="1"/>
          <w:wAfter w:w="17" w:type="dxa"/>
          <w:trHeight w:val="513"/>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EA3EC6">
            <w:pPr>
              <w:snapToGrid w:val="0"/>
              <w:spacing w:after="0" w:line="240" w:lineRule="auto"/>
              <w:rPr>
                <w:rFonts w:ascii="Times New Roman" w:eastAsia="Times New Roman" w:hAnsi="Times New Roman" w:cs="Times New Roman"/>
                <w:b/>
                <w:i/>
                <w:sz w:val="24"/>
                <w:szCs w:val="24"/>
                <w:lang w:eastAsia="ru-RU"/>
              </w:rPr>
            </w:pPr>
            <w:r w:rsidRPr="006F2FA2">
              <w:rPr>
                <w:rFonts w:ascii="Times New Roman" w:eastAsia="Times New Roman" w:hAnsi="Times New Roman" w:cs="Times New Roman"/>
                <w:b/>
                <w:bCs/>
                <w:i/>
                <w:color w:val="000000"/>
                <w:sz w:val="24"/>
                <w:szCs w:val="26"/>
                <w:lang w:eastAsia="ru-RU"/>
              </w:rPr>
              <w:t>Уголовная ответственность за участие в террористической и экстремистской деятельности(1)</w:t>
            </w:r>
          </w:p>
        </w:tc>
      </w:tr>
      <w:tr w:rsidR="006F2FA2" w:rsidRPr="00472A82" w:rsidTr="006F2FA2">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16.</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Уголовная ответственность за террористическую и экстремистскую деятельность</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272"/>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472A82">
              <w:rPr>
                <w:rFonts w:ascii="Times New Roman" w:eastAsia="Times New Roman" w:hAnsi="Times New Roman" w:cs="Times New Roman"/>
                <w:b/>
                <w:bCs/>
                <w:color w:val="FF0000"/>
                <w:sz w:val="24"/>
                <w:szCs w:val="26"/>
                <w:lang w:eastAsia="ru-RU"/>
              </w:rPr>
              <w:t>Модуль 2. Основы медицинских знаний и здорового образа жизни</w:t>
            </w:r>
          </w:p>
        </w:tc>
      </w:tr>
      <w:tr w:rsidR="006F2FA2" w:rsidRPr="00472A82" w:rsidTr="000564ED">
        <w:trPr>
          <w:gridAfter w:val="1"/>
          <w:wAfter w:w="17" w:type="dxa"/>
          <w:trHeight w:val="272"/>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u w:val="single"/>
                <w:lang w:eastAsia="ru-RU"/>
              </w:rPr>
            </w:pPr>
            <w:r w:rsidRPr="00472A82">
              <w:rPr>
                <w:rFonts w:ascii="Times New Roman" w:eastAsia="Times New Roman" w:hAnsi="Times New Roman" w:cs="Times New Roman"/>
                <w:b/>
                <w:sz w:val="24"/>
                <w:szCs w:val="24"/>
                <w:lang w:eastAsia="ru-RU"/>
              </w:rPr>
              <w:t>Раздел 4.  Основы здорового образа жизни (3ч)</w:t>
            </w:r>
          </w:p>
        </w:tc>
      </w:tr>
      <w:tr w:rsidR="006F2FA2" w:rsidRPr="00472A82" w:rsidTr="000564ED">
        <w:trPr>
          <w:gridAfter w:val="1"/>
          <w:wAfter w:w="17" w:type="dxa"/>
          <w:trHeight w:val="272"/>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0564ED">
            <w:pPr>
              <w:spacing w:before="100" w:beforeAutospacing="1" w:after="100" w:afterAutospacing="1" w:line="240" w:lineRule="auto"/>
              <w:jc w:val="center"/>
              <w:rPr>
                <w:rFonts w:ascii="Times New Roman" w:eastAsia="Times New Roman" w:hAnsi="Times New Roman" w:cs="Times New Roman"/>
                <w:b/>
                <w:bCs/>
                <w:i/>
                <w:color w:val="666666"/>
                <w:sz w:val="24"/>
                <w:szCs w:val="24"/>
                <w:lang w:eastAsia="ru-RU"/>
              </w:rPr>
            </w:pPr>
            <w:r w:rsidRPr="006F2FA2">
              <w:rPr>
                <w:rFonts w:ascii="Times New Roman" w:eastAsia="Times New Roman" w:hAnsi="Times New Roman" w:cs="Times New Roman"/>
                <w:b/>
                <w:bCs/>
                <w:i/>
                <w:color w:val="000000"/>
                <w:sz w:val="24"/>
                <w:szCs w:val="26"/>
                <w:lang w:eastAsia="ru-RU"/>
              </w:rPr>
              <w:t>Основы медицинских знаний и профилактика инфекционных заболеваний(1)</w:t>
            </w:r>
          </w:p>
        </w:tc>
      </w:tr>
      <w:tr w:rsidR="006F2FA2" w:rsidRPr="00472A82" w:rsidTr="000564ED">
        <w:trPr>
          <w:gridAfter w:val="1"/>
          <w:wAfter w:w="17" w:type="dxa"/>
          <w:trHeight w:val="2280"/>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17.</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Сохранение и укрепление здоровья — важная часть подготовки молодёжи к военной службе и трудовой деятельности. Основные инфекционные заболевания, их классификация и профилактика</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327"/>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0564ED">
            <w:pPr>
              <w:spacing w:before="100" w:beforeAutospacing="1" w:after="100" w:afterAutospacing="1" w:line="240" w:lineRule="auto"/>
              <w:jc w:val="center"/>
              <w:rPr>
                <w:rFonts w:ascii="Times New Roman" w:eastAsia="Times New Roman" w:hAnsi="Times New Roman" w:cs="Times New Roman"/>
                <w:b/>
                <w:bCs/>
                <w:i/>
                <w:color w:val="666666"/>
                <w:szCs w:val="24"/>
                <w:lang w:eastAsia="ru-RU"/>
              </w:rPr>
            </w:pPr>
            <w:r w:rsidRPr="006F2FA2">
              <w:rPr>
                <w:rFonts w:ascii="Times New Roman" w:eastAsia="Times New Roman" w:hAnsi="Times New Roman" w:cs="Times New Roman"/>
                <w:b/>
                <w:bCs/>
                <w:i/>
                <w:color w:val="000000"/>
                <w:sz w:val="24"/>
                <w:szCs w:val="26"/>
                <w:lang w:eastAsia="ru-RU"/>
              </w:rPr>
              <w:t>Здоровый образ жизни и его составляющие(2)</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lastRenderedPageBreak/>
              <w:t>18.</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 xml:space="preserve">Здоровый образ жизни. </w:t>
            </w:r>
            <w:hyperlink r:id="rId11" w:tooltip="ОБЖ 10 класс читать" w:history="1">
              <w:r w:rsidRPr="00472A82">
                <w:rPr>
                  <w:rFonts w:ascii="Times New Roman" w:eastAsia="Times New Roman" w:hAnsi="Times New Roman" w:cs="Times New Roman"/>
                  <w:bCs/>
                  <w:sz w:val="24"/>
                  <w:szCs w:val="24"/>
                  <w:lang w:eastAsia="ru-RU"/>
                </w:rPr>
                <w:t>Биологические ритмы и их влияние на работоспособность человека</w:t>
              </w:r>
            </w:hyperlink>
            <w:r w:rsidRPr="00472A82">
              <w:rPr>
                <w:rFonts w:ascii="Times New Roman" w:eastAsia="Times New Roman" w:hAnsi="Times New Roman" w:cs="Times New Roman"/>
                <w:bCs/>
                <w:sz w:val="24"/>
                <w:szCs w:val="24"/>
                <w:lang w:eastAsia="ru-RU"/>
              </w:rPr>
              <w:t>.</w:t>
            </w:r>
            <w:r w:rsidRPr="00472A82">
              <w:rPr>
                <w:rFonts w:ascii="Times New Roman" w:eastAsia="Times New Roman" w:hAnsi="Times New Roman" w:cs="Times New Roman"/>
                <w:sz w:val="24"/>
                <w:szCs w:val="24"/>
                <w:lang w:eastAsia="ru-RU"/>
              </w:rPr>
              <w:t xml:space="preserve"> </w:t>
            </w:r>
            <w:hyperlink r:id="rId12" w:tooltip="ОБЖ 10 класс читать" w:history="1">
              <w:r w:rsidRPr="00472A82">
                <w:rPr>
                  <w:rFonts w:ascii="Times New Roman" w:eastAsia="Times New Roman" w:hAnsi="Times New Roman" w:cs="Times New Roman"/>
                  <w:bCs/>
                  <w:sz w:val="24"/>
                  <w:szCs w:val="24"/>
                  <w:lang w:eastAsia="ru-RU"/>
                </w:rPr>
                <w:t xml:space="preserve">Двигательная активность и физическая культура. </w:t>
              </w:r>
            </w:hyperlink>
          </w:p>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19.</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Вредные привычки, их влияние на здоровье. Профилактика вредных привычек</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34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pacing w:before="100" w:beforeAutospacing="1" w:after="100" w:afterAutospacing="1" w:line="240" w:lineRule="auto"/>
              <w:jc w:val="center"/>
              <w:rPr>
                <w:rFonts w:ascii="Times New Roman" w:eastAsia="Times New Roman" w:hAnsi="Times New Roman" w:cs="Times New Roman"/>
                <w:b/>
                <w:bCs/>
                <w:color w:val="FF0000"/>
                <w:szCs w:val="24"/>
                <w:lang w:eastAsia="ru-RU"/>
              </w:rPr>
            </w:pPr>
            <w:r w:rsidRPr="00472A82">
              <w:rPr>
                <w:rFonts w:ascii="Times New Roman" w:eastAsia="Times New Roman" w:hAnsi="Times New Roman" w:cs="Times New Roman"/>
                <w:b/>
                <w:bCs/>
                <w:color w:val="FF0000"/>
                <w:sz w:val="24"/>
                <w:szCs w:val="26"/>
                <w:lang w:eastAsia="ru-RU"/>
              </w:rPr>
              <w:t>Модуль 3. Обеспечение военной безопасности государства</w:t>
            </w:r>
          </w:p>
        </w:tc>
      </w:tr>
      <w:tr w:rsidR="006F2FA2" w:rsidRPr="00472A82" w:rsidTr="000564ED">
        <w:trPr>
          <w:gridAfter w:val="1"/>
          <w:wAfter w:w="17" w:type="dxa"/>
          <w:trHeight w:val="34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b/>
                <w:sz w:val="24"/>
                <w:szCs w:val="24"/>
                <w:u w:val="single"/>
                <w:lang w:eastAsia="ru-RU"/>
              </w:rPr>
            </w:pPr>
            <w:r w:rsidRPr="00472A82">
              <w:rPr>
                <w:rFonts w:ascii="Times New Roman" w:eastAsia="Times New Roman" w:hAnsi="Times New Roman" w:cs="Times New Roman"/>
                <w:b/>
                <w:sz w:val="24"/>
                <w:szCs w:val="24"/>
                <w:lang w:eastAsia="ru-RU"/>
              </w:rPr>
              <w:t>Раздел 6.  Основы обороны государства (16 ч)</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0564ED">
            <w:pPr>
              <w:snapToGrid w:val="0"/>
              <w:spacing w:after="0" w:line="240" w:lineRule="auto"/>
              <w:jc w:val="center"/>
              <w:rPr>
                <w:rFonts w:ascii="Times New Roman" w:eastAsia="Times New Roman" w:hAnsi="Times New Roman" w:cs="Times New Roman"/>
                <w:b/>
                <w:sz w:val="24"/>
                <w:szCs w:val="24"/>
                <w:lang w:eastAsia="ru-RU"/>
              </w:rPr>
            </w:pPr>
            <w:r w:rsidRPr="006F2FA2">
              <w:rPr>
                <w:rFonts w:ascii="Times New Roman" w:eastAsia="Times New Roman" w:hAnsi="Times New Roman" w:cs="Times New Roman"/>
                <w:b/>
                <w:i/>
                <w:sz w:val="24"/>
                <w:szCs w:val="24"/>
                <w:lang w:eastAsia="ru-RU"/>
              </w:rPr>
              <w:t>Гражданская оборона — составная часть обороноспособности страны (5 ч)</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20.</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Гражданская оборона, ее предназначение и основные задачи</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21.</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Основные виды оружия и их поражающие факторы</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22.</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Оповещение и информирование населения о ЧС мирного и военного времени. Инженерная защита населения</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23.</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Средства индивидуальной защиты.</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6F2FA2">
        <w:trPr>
          <w:gridAfter w:val="1"/>
          <w:wAfter w:w="17" w:type="dxa"/>
          <w:trHeight w:val="1324"/>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6F2FA2">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24.</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Организация проведения аварийно-спасательных работ в зоне ЧС.</w:t>
            </w:r>
          </w:p>
          <w:p w:rsidR="006F2FA2" w:rsidRPr="00472A82" w:rsidRDefault="006F2FA2" w:rsidP="000564ED">
            <w:pPr>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Организация ГО в общеобразовательном учреждении.</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Height w:val="36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0564ED">
            <w:pPr>
              <w:snapToGrid w:val="0"/>
              <w:spacing w:after="0" w:line="240" w:lineRule="auto"/>
              <w:jc w:val="center"/>
              <w:rPr>
                <w:rFonts w:ascii="Times New Roman" w:eastAsia="Times New Roman" w:hAnsi="Times New Roman" w:cs="Times New Roman"/>
                <w:b/>
                <w:i/>
                <w:sz w:val="24"/>
                <w:szCs w:val="24"/>
                <w:lang w:eastAsia="ru-RU"/>
              </w:rPr>
            </w:pPr>
            <w:r w:rsidRPr="006F2FA2">
              <w:rPr>
                <w:rFonts w:ascii="Times New Roman" w:eastAsia="Times New Roman" w:hAnsi="Times New Roman" w:cs="Times New Roman"/>
                <w:b/>
                <w:i/>
                <w:sz w:val="24"/>
                <w:szCs w:val="24"/>
                <w:lang w:eastAsia="ru-RU"/>
              </w:rPr>
              <w:t>Вооруженные Силы Российской Федерации - защита нашего Отечества (3 ч)</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25.</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История создания Вооруженных Сил РФ.</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26.</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Памяти поколений – дни воинской славы России.</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27.</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Состав Вооруженных Сил РФ. Руководство и управление ВС РФ</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6F2FA2" w:rsidRDefault="006F2FA2" w:rsidP="000564ED">
            <w:pPr>
              <w:snapToGrid w:val="0"/>
              <w:spacing w:after="0" w:line="240" w:lineRule="auto"/>
              <w:jc w:val="center"/>
              <w:rPr>
                <w:rFonts w:ascii="Times New Roman" w:eastAsia="Times New Roman" w:hAnsi="Times New Roman" w:cs="Times New Roman"/>
                <w:b/>
                <w:i/>
                <w:sz w:val="24"/>
                <w:szCs w:val="24"/>
                <w:lang w:eastAsia="ru-RU"/>
              </w:rPr>
            </w:pPr>
            <w:r w:rsidRPr="006F2FA2">
              <w:rPr>
                <w:rFonts w:ascii="Times New Roman" w:eastAsia="Times New Roman" w:hAnsi="Times New Roman" w:cs="Times New Roman"/>
                <w:b/>
                <w:i/>
                <w:sz w:val="24"/>
                <w:szCs w:val="24"/>
                <w:lang w:eastAsia="ru-RU"/>
              </w:rPr>
              <w:t>Виды и рода войск Вооруженных Сил Российской Федерации (5 ч)</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28.</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Сухопутные войска, их состав и предназначение. Вооружение и военная техника СВ.</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29.</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Воздушно-космические Силы. Военно-морской флот. Вооружение и военная техника ВВС и ВМФ.</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30.</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Ракетные войска стратегического назначения. Вооружение и военная техника РВСН.</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31.</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 xml:space="preserve">Воздушно-десантные войска, их состав и предназначение </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32.</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color w:val="000000"/>
                <w:sz w:val="24"/>
                <w:szCs w:val="24"/>
                <w:lang w:eastAsia="ru-RU"/>
              </w:rPr>
            </w:pPr>
            <w:r w:rsidRPr="00472A82">
              <w:rPr>
                <w:rFonts w:ascii="Times New Roman" w:eastAsia="Times New Roman" w:hAnsi="Times New Roman" w:cs="Times New Roman"/>
                <w:color w:val="000000"/>
                <w:sz w:val="24"/>
                <w:szCs w:val="24"/>
                <w:lang w:eastAsia="ru-RU"/>
              </w:rPr>
              <w:t>Другие войска, воинские формирования и органы, привлекаемые к обороне страны</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130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FA2" w:rsidRPr="00EA3EC6" w:rsidRDefault="006F2FA2" w:rsidP="000564ED">
            <w:pPr>
              <w:snapToGrid w:val="0"/>
              <w:spacing w:after="0" w:line="240" w:lineRule="auto"/>
              <w:jc w:val="center"/>
              <w:rPr>
                <w:rFonts w:ascii="Times New Roman" w:eastAsia="Times New Roman" w:hAnsi="Times New Roman" w:cs="Times New Roman"/>
                <w:b/>
                <w:i/>
                <w:sz w:val="24"/>
                <w:szCs w:val="24"/>
                <w:lang w:eastAsia="ru-RU"/>
              </w:rPr>
            </w:pPr>
            <w:r w:rsidRPr="00EA3EC6">
              <w:rPr>
                <w:rFonts w:ascii="Times New Roman" w:eastAsia="Times New Roman" w:hAnsi="Times New Roman" w:cs="Times New Roman"/>
                <w:b/>
                <w:i/>
                <w:sz w:val="24"/>
                <w:szCs w:val="24"/>
                <w:lang w:eastAsia="ru-RU"/>
              </w:rPr>
              <w:t>Боевые традиции Вооруженных Сил России (2 ч)</w:t>
            </w:r>
          </w:p>
        </w:tc>
        <w:tc>
          <w:tcPr>
            <w:tcW w:w="2268" w:type="dxa"/>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33.</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Патриотизм и верность воинскому долгу – основные качества защитника Отечества.</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F2FA2"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jc w:val="center"/>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34.</w:t>
            </w:r>
          </w:p>
        </w:tc>
        <w:tc>
          <w:tcPr>
            <w:tcW w:w="12333" w:type="dxa"/>
            <w:tcBorders>
              <w:top w:val="single" w:sz="4" w:space="0" w:color="000000"/>
              <w:left w:val="single" w:sz="4" w:space="0" w:color="000000"/>
              <w:bottom w:val="single" w:sz="4" w:space="0" w:color="000000"/>
            </w:tcBorders>
            <w:shd w:val="clear" w:color="auto" w:fill="auto"/>
            <w:vAlign w:val="center"/>
          </w:tcPr>
          <w:p w:rsidR="006F2FA2" w:rsidRPr="00472A82" w:rsidRDefault="006F2FA2" w:rsidP="000564ED">
            <w:pPr>
              <w:snapToGrid w:val="0"/>
              <w:spacing w:after="0" w:line="240" w:lineRule="auto"/>
              <w:rPr>
                <w:rFonts w:ascii="Times New Roman" w:eastAsia="Times New Roman" w:hAnsi="Times New Roman" w:cs="Times New Roman"/>
                <w:sz w:val="24"/>
                <w:szCs w:val="24"/>
                <w:lang w:eastAsia="ru-RU"/>
              </w:rPr>
            </w:pPr>
            <w:r w:rsidRPr="00472A82">
              <w:rPr>
                <w:rFonts w:ascii="Times New Roman" w:eastAsia="Times New Roman" w:hAnsi="Times New Roman" w:cs="Times New Roman"/>
                <w:sz w:val="24"/>
                <w:szCs w:val="24"/>
                <w:lang w:eastAsia="ru-RU"/>
              </w:rPr>
              <w:t>Дружба, войсковое товарищество – основа боевой готовности частей и подразделений.</w:t>
            </w:r>
          </w:p>
        </w:tc>
        <w:tc>
          <w:tcPr>
            <w:tcW w:w="2551" w:type="dxa"/>
            <w:gridSpan w:val="2"/>
            <w:tcBorders>
              <w:top w:val="single" w:sz="4" w:space="0" w:color="000000"/>
              <w:left w:val="single" w:sz="4" w:space="0" w:color="000000"/>
              <w:bottom w:val="single" w:sz="4" w:space="0" w:color="000000"/>
              <w:right w:val="single" w:sz="4" w:space="0" w:color="000000"/>
            </w:tcBorders>
          </w:tcPr>
          <w:p w:rsidR="006F2FA2"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A3EC6" w:rsidRPr="00472A82" w:rsidTr="000564ED">
        <w:trPr>
          <w:gridAfter w:val="1"/>
          <w:wAfter w:w="17" w:type="dxa"/>
        </w:trPr>
        <w:tc>
          <w:tcPr>
            <w:tcW w:w="709" w:type="dxa"/>
            <w:tcBorders>
              <w:top w:val="single" w:sz="4" w:space="0" w:color="000000"/>
              <w:left w:val="single" w:sz="4" w:space="0" w:color="000000"/>
              <w:bottom w:val="single" w:sz="4" w:space="0" w:color="000000"/>
            </w:tcBorders>
            <w:shd w:val="clear" w:color="auto" w:fill="auto"/>
            <w:vAlign w:val="center"/>
          </w:tcPr>
          <w:p w:rsidR="00EA3EC6" w:rsidRPr="00472A82" w:rsidRDefault="00EA3EC6" w:rsidP="000564E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333" w:type="dxa"/>
            <w:tcBorders>
              <w:top w:val="single" w:sz="4" w:space="0" w:color="000000"/>
              <w:left w:val="single" w:sz="4" w:space="0" w:color="000000"/>
              <w:bottom w:val="single" w:sz="4" w:space="0" w:color="000000"/>
            </w:tcBorders>
            <w:shd w:val="clear" w:color="auto" w:fill="auto"/>
            <w:vAlign w:val="center"/>
          </w:tcPr>
          <w:p w:rsidR="00EA3EC6" w:rsidRPr="00472A82"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 обобщение пройденных тем.</w:t>
            </w:r>
          </w:p>
        </w:tc>
        <w:tc>
          <w:tcPr>
            <w:tcW w:w="2551" w:type="dxa"/>
            <w:gridSpan w:val="2"/>
            <w:tcBorders>
              <w:top w:val="single" w:sz="4" w:space="0" w:color="000000"/>
              <w:left w:val="single" w:sz="4" w:space="0" w:color="000000"/>
              <w:bottom w:val="single" w:sz="4" w:space="0" w:color="000000"/>
              <w:right w:val="single" w:sz="4" w:space="0" w:color="000000"/>
            </w:tcBorders>
          </w:tcPr>
          <w:p w:rsidR="00EA3EC6" w:rsidRDefault="00EA3EC6" w:rsidP="000564E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F2FA2" w:rsidRPr="00472A82" w:rsidRDefault="006F2FA2" w:rsidP="006F2FA2">
      <w:pPr>
        <w:spacing w:after="0" w:line="240" w:lineRule="auto"/>
        <w:rPr>
          <w:rFonts w:ascii="Times New Roman" w:eastAsia="Times New Roman" w:hAnsi="Times New Roman" w:cs="Times New Roman"/>
          <w:sz w:val="24"/>
          <w:szCs w:val="24"/>
          <w:lang w:eastAsia="ru-RU"/>
        </w:rPr>
      </w:pP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6F2FA2" w:rsidRDefault="006F2FA2" w:rsidP="006F2FA2">
      <w:pPr>
        <w:spacing w:after="0" w:line="205" w:lineRule="exact"/>
        <w:jc w:val="center"/>
        <w:rPr>
          <w:rFonts w:ascii="Times New Roman" w:eastAsia="Times New Roman" w:hAnsi="Times New Roman" w:cs="Times New Roman"/>
          <w:b/>
          <w:bCs/>
          <w:sz w:val="28"/>
          <w:szCs w:val="28"/>
          <w:u w:val="single"/>
          <w:lang w:eastAsia="ru-RU"/>
        </w:rPr>
      </w:pPr>
    </w:p>
    <w:p w:rsidR="002979CA" w:rsidRPr="002979CA" w:rsidRDefault="002979CA" w:rsidP="002979CA">
      <w:pPr>
        <w:suppressAutoHyphens/>
        <w:spacing w:after="0" w:line="240" w:lineRule="auto"/>
        <w:ind w:firstLine="709"/>
        <w:jc w:val="both"/>
        <w:rPr>
          <w:rFonts w:ascii="Times New Roman" w:eastAsia="Calibri" w:hAnsi="Times New Roman" w:cs="Times New Roman"/>
          <w:sz w:val="24"/>
          <w:szCs w:val="24"/>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750A69" w:rsidRPr="00750A69" w:rsidRDefault="00750A69" w:rsidP="00750A69">
      <w:pPr>
        <w:spacing w:after="0" w:line="240" w:lineRule="auto"/>
        <w:jc w:val="center"/>
        <w:rPr>
          <w:rFonts w:ascii="Times New Roman" w:hAnsi="Times New Roman" w:cs="Times New Roman"/>
          <w:b/>
          <w:sz w:val="24"/>
          <w:szCs w:val="24"/>
          <w:u w:val="single"/>
        </w:rPr>
      </w:pPr>
      <w:r w:rsidRPr="00750A69">
        <w:rPr>
          <w:rFonts w:ascii="Times New Roman" w:hAnsi="Times New Roman" w:cs="Times New Roman"/>
          <w:b/>
          <w:sz w:val="24"/>
          <w:szCs w:val="24"/>
          <w:u w:val="single"/>
        </w:rPr>
        <w:t>Тематическое планирование</w:t>
      </w:r>
    </w:p>
    <w:p w:rsidR="00750A69" w:rsidRPr="00750A69" w:rsidRDefault="00750A69" w:rsidP="00750A69">
      <w:pPr>
        <w:spacing w:after="0" w:line="240" w:lineRule="auto"/>
        <w:jc w:val="center"/>
        <w:rPr>
          <w:rFonts w:ascii="Times New Roman" w:hAnsi="Times New Roman" w:cs="Times New Roman"/>
          <w:b/>
          <w:sz w:val="24"/>
          <w:szCs w:val="24"/>
          <w:u w:val="single"/>
        </w:rPr>
      </w:pPr>
      <w:r w:rsidRPr="00750A69">
        <w:rPr>
          <w:rFonts w:ascii="Times New Roman" w:hAnsi="Times New Roman" w:cs="Times New Roman"/>
          <w:b/>
          <w:sz w:val="24"/>
          <w:szCs w:val="24"/>
          <w:u w:val="single"/>
        </w:rPr>
        <w:t>по учебному предмету «</w:t>
      </w:r>
      <w:r w:rsidRPr="00750A69">
        <w:rPr>
          <w:rFonts w:ascii="Times New Roman" w:eastAsia="Times New Roman" w:hAnsi="Times New Roman" w:cs="Times New Roman"/>
          <w:b/>
          <w:sz w:val="24"/>
          <w:szCs w:val="24"/>
        </w:rPr>
        <w:t>ОСНОВЫ БЕЗОПАСНОСТИ ЖИЗНЕДЕЯТЕЛЬНОСТИ</w:t>
      </w:r>
      <w:r>
        <w:rPr>
          <w:rFonts w:ascii="Times New Roman" w:hAnsi="Times New Roman" w:cs="Times New Roman"/>
          <w:b/>
          <w:sz w:val="24"/>
          <w:szCs w:val="24"/>
          <w:u w:val="single"/>
        </w:rPr>
        <w:t xml:space="preserve">» для 11 </w:t>
      </w:r>
      <w:r w:rsidRPr="00750A69">
        <w:rPr>
          <w:rFonts w:ascii="Times New Roman" w:hAnsi="Times New Roman" w:cs="Times New Roman"/>
          <w:b/>
          <w:sz w:val="24"/>
          <w:szCs w:val="24"/>
          <w:u w:val="single"/>
        </w:rPr>
        <w:t>класса</w:t>
      </w:r>
    </w:p>
    <w:p w:rsidR="00750A69" w:rsidRPr="00750A69" w:rsidRDefault="00750A69" w:rsidP="00750A6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( 34</w:t>
      </w:r>
      <w:r w:rsidRPr="00750A69">
        <w:rPr>
          <w:rFonts w:ascii="Times New Roman" w:hAnsi="Times New Roman" w:cs="Times New Roman"/>
          <w:b/>
          <w:sz w:val="24"/>
          <w:szCs w:val="24"/>
          <w:u w:val="single"/>
        </w:rPr>
        <w:t>ч. – 1 ч. в неделю)</w:t>
      </w:r>
    </w:p>
    <w:p w:rsidR="00762129" w:rsidRPr="00762129" w:rsidRDefault="00762129" w:rsidP="00762129">
      <w:pPr>
        <w:suppressAutoHyphens/>
        <w:jc w:val="center"/>
        <w:rPr>
          <w:rFonts w:ascii="Times New Roman" w:eastAsia="Times New Roman" w:hAnsi="Times New Roman" w:cs="Times New Roman"/>
          <w:b/>
          <w:sz w:val="24"/>
          <w:szCs w:val="24"/>
          <w:lang w:eastAsia="zh-CN"/>
        </w:rPr>
      </w:pPr>
    </w:p>
    <w:tbl>
      <w:tblPr>
        <w:tblW w:w="14571" w:type="dxa"/>
        <w:tblLayout w:type="fixed"/>
        <w:tblCellMar>
          <w:left w:w="0" w:type="dxa"/>
          <w:right w:w="0" w:type="dxa"/>
        </w:tblCellMar>
        <w:tblLook w:val="04A0" w:firstRow="1" w:lastRow="0" w:firstColumn="1" w:lastColumn="0" w:noHBand="0" w:noVBand="1"/>
      </w:tblPr>
      <w:tblGrid>
        <w:gridCol w:w="586"/>
        <w:gridCol w:w="11181"/>
        <w:gridCol w:w="2692"/>
        <w:gridCol w:w="25"/>
        <w:gridCol w:w="7"/>
        <w:gridCol w:w="44"/>
        <w:gridCol w:w="36"/>
      </w:tblGrid>
      <w:tr w:rsidR="00871E1C" w:rsidRPr="00762129" w:rsidTr="00EA3EC6">
        <w:trPr>
          <w:gridAfter w:val="3"/>
          <w:wAfter w:w="87" w:type="dxa"/>
          <w:cantSplit/>
          <w:trHeight w:val="70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line="240" w:lineRule="auto"/>
              <w:ind w:left="113" w:right="113"/>
              <w:jc w:val="center"/>
              <w:rPr>
                <w:rFonts w:ascii="Times New Roman" w:eastAsia="Times New Roman" w:hAnsi="Times New Roman" w:cs="Times New Roman"/>
                <w:b/>
                <w:sz w:val="24"/>
                <w:szCs w:val="24"/>
                <w:lang w:eastAsia="zh-CN"/>
              </w:rPr>
            </w:pPr>
            <w:r w:rsidRPr="00762129">
              <w:rPr>
                <w:rFonts w:ascii="Times New Roman" w:eastAsia="Times New Roman" w:hAnsi="Times New Roman" w:cs="Times New Roman"/>
                <w:b/>
                <w:sz w:val="24"/>
                <w:szCs w:val="24"/>
                <w:lang w:eastAsia="zh-CN"/>
              </w:rPr>
              <w:t xml:space="preserve">№ </w:t>
            </w:r>
            <w:proofErr w:type="gramStart"/>
            <w:r w:rsidRPr="00762129">
              <w:rPr>
                <w:rFonts w:ascii="Times New Roman" w:eastAsia="Times New Roman" w:hAnsi="Times New Roman" w:cs="Times New Roman"/>
                <w:b/>
                <w:sz w:val="24"/>
                <w:szCs w:val="24"/>
                <w:lang w:eastAsia="zh-CN"/>
              </w:rPr>
              <w:t>п</w:t>
            </w:r>
            <w:proofErr w:type="gramEnd"/>
            <w:r w:rsidRPr="00762129">
              <w:rPr>
                <w:rFonts w:ascii="Times New Roman" w:eastAsia="Times New Roman" w:hAnsi="Times New Roman" w:cs="Times New Roman"/>
                <w:b/>
                <w:sz w:val="24"/>
                <w:szCs w:val="24"/>
                <w:lang w:val="en-US" w:eastAsia="zh-CN"/>
              </w:rPr>
              <w:t>/</w:t>
            </w:r>
            <w:r w:rsidRPr="00762129">
              <w:rPr>
                <w:rFonts w:ascii="Times New Roman" w:eastAsia="Times New Roman" w:hAnsi="Times New Roman" w:cs="Times New Roman"/>
                <w:b/>
                <w:sz w:val="24"/>
                <w:szCs w:val="24"/>
                <w:lang w:eastAsia="zh-CN"/>
              </w:rPr>
              <w:t>п</w:t>
            </w:r>
          </w:p>
        </w:tc>
        <w:tc>
          <w:tcPr>
            <w:tcW w:w="11185" w:type="dxa"/>
            <w:tcBorders>
              <w:top w:val="single" w:sz="4" w:space="0" w:color="000000"/>
              <w:left w:val="single" w:sz="4" w:space="0" w:color="000000"/>
              <w:bottom w:val="single" w:sz="4" w:space="0" w:color="000000"/>
              <w:right w:val="nil"/>
            </w:tcBorders>
            <w:vAlign w:val="center"/>
          </w:tcPr>
          <w:p w:rsidR="00871E1C" w:rsidRPr="00762129" w:rsidRDefault="00871E1C" w:rsidP="00762129">
            <w:pPr>
              <w:suppressAutoHyphens/>
              <w:spacing w:after="0" w:line="240" w:lineRule="auto"/>
              <w:jc w:val="center"/>
              <w:rPr>
                <w:rFonts w:ascii="Times New Roman" w:eastAsia="Times New Roman" w:hAnsi="Times New Roman" w:cs="Times New Roman"/>
                <w:b/>
                <w:sz w:val="24"/>
                <w:szCs w:val="24"/>
                <w:lang w:eastAsia="zh-CN"/>
              </w:rPr>
            </w:pPr>
            <w:r w:rsidRPr="00762129">
              <w:rPr>
                <w:rFonts w:ascii="Times New Roman" w:eastAsia="Times New Roman" w:hAnsi="Times New Roman" w:cs="Times New Roman"/>
                <w:b/>
                <w:sz w:val="24"/>
                <w:szCs w:val="24"/>
                <w:lang w:eastAsia="zh-CN"/>
              </w:rPr>
              <w:t>Тема урока</w:t>
            </w:r>
          </w:p>
          <w:p w:rsidR="00871E1C" w:rsidRPr="00762129" w:rsidRDefault="00871E1C" w:rsidP="00762129">
            <w:pPr>
              <w:suppressAutoHyphens/>
              <w:spacing w:after="0" w:line="240" w:lineRule="auto"/>
              <w:jc w:val="center"/>
              <w:rPr>
                <w:rFonts w:ascii="Times New Roman" w:eastAsia="Times New Roman" w:hAnsi="Times New Roman" w:cs="Times New Roman"/>
                <w:b/>
                <w:sz w:val="24"/>
                <w:szCs w:val="24"/>
                <w:lang w:eastAsia="zh-CN"/>
              </w:rPr>
            </w:pPr>
          </w:p>
        </w:tc>
        <w:tc>
          <w:tcPr>
            <w:tcW w:w="2688" w:type="dxa"/>
            <w:tcBorders>
              <w:top w:val="single" w:sz="4" w:space="0" w:color="000000"/>
              <w:left w:val="single" w:sz="4" w:space="0" w:color="000000"/>
              <w:bottom w:val="single" w:sz="4" w:space="0" w:color="000000"/>
              <w:right w:val="nil"/>
            </w:tcBorders>
            <w:vAlign w:val="center"/>
          </w:tcPr>
          <w:p w:rsidR="00871E1C" w:rsidRPr="00762129" w:rsidRDefault="00871E1C" w:rsidP="00762129">
            <w:pPr>
              <w:suppressAutoHyphens/>
              <w:spacing w:after="0" w:line="240" w:lineRule="auto"/>
              <w:ind w:left="113" w:right="113"/>
              <w:jc w:val="center"/>
              <w:rPr>
                <w:rFonts w:ascii="Times New Roman" w:eastAsia="Times New Roman" w:hAnsi="Times New Roman" w:cs="Times New Roman"/>
                <w:b/>
                <w:sz w:val="24"/>
                <w:szCs w:val="24"/>
                <w:lang w:eastAsia="zh-CN"/>
              </w:rPr>
            </w:pPr>
            <w:r w:rsidRPr="00997208">
              <w:rPr>
                <w:rFonts w:ascii="Times New Roman" w:eastAsia="Times New Roman" w:hAnsi="Times New Roman"/>
                <w:color w:val="000000"/>
                <w:sz w:val="24"/>
                <w:szCs w:val="24"/>
                <w:lang w:eastAsia="ru-RU"/>
              </w:rPr>
              <w:t>Количество часов</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762129" w:rsidRPr="00762129" w:rsidTr="00EA3EC6">
        <w:trPr>
          <w:trHeight w:val="367"/>
        </w:trPr>
        <w:tc>
          <w:tcPr>
            <w:tcW w:w="14459" w:type="dxa"/>
            <w:gridSpan w:val="3"/>
            <w:tcBorders>
              <w:top w:val="single" w:sz="4" w:space="0" w:color="000000"/>
              <w:left w:val="single" w:sz="4" w:space="0" w:color="000000"/>
              <w:bottom w:val="single" w:sz="4" w:space="0" w:color="000000"/>
              <w:right w:val="nil"/>
            </w:tcBorders>
            <w:hideMark/>
          </w:tcPr>
          <w:p w:rsidR="00762129" w:rsidRPr="00762129" w:rsidRDefault="00762129" w:rsidP="00762129">
            <w:pPr>
              <w:suppressAutoHyphens/>
              <w:spacing w:after="0" w:line="240" w:lineRule="auto"/>
              <w:jc w:val="center"/>
              <w:rPr>
                <w:rFonts w:ascii="Times New Roman" w:eastAsia="Times New Roman" w:hAnsi="Times New Roman" w:cs="Times New Roman"/>
                <w:b/>
                <w:sz w:val="24"/>
                <w:szCs w:val="24"/>
                <w:lang w:eastAsia="zh-CN"/>
              </w:rPr>
            </w:pPr>
            <w:r w:rsidRPr="00762129">
              <w:rPr>
                <w:rFonts w:ascii="Times New Roman" w:eastAsia="Times New Roman" w:hAnsi="Times New Roman" w:cs="Times New Roman"/>
                <w:b/>
                <w:sz w:val="24"/>
                <w:szCs w:val="24"/>
                <w:lang w:eastAsia="zh-CN"/>
              </w:rPr>
              <w:t>Раздел 1. Основы комплексной безопасности личности, общества, государства (14 часов)</w:t>
            </w:r>
          </w:p>
        </w:tc>
        <w:tc>
          <w:tcPr>
            <w:tcW w:w="76" w:type="dxa"/>
            <w:gridSpan w:val="3"/>
            <w:tcBorders>
              <w:top w:val="nil"/>
              <w:left w:val="single" w:sz="4" w:space="0" w:color="000000"/>
              <w:bottom w:val="nil"/>
              <w:right w:val="nil"/>
            </w:tcBorders>
          </w:tcPr>
          <w:p w:rsidR="00762129" w:rsidRPr="00762129" w:rsidRDefault="00762129" w:rsidP="00762129">
            <w:pPr>
              <w:suppressAutoHyphens/>
              <w:snapToGrid w:val="0"/>
              <w:jc w:val="center"/>
              <w:rPr>
                <w:rFonts w:ascii="Times New Roman" w:eastAsia="Times New Roman" w:hAnsi="Times New Roman" w:cs="Times New Roman"/>
                <w:b/>
                <w:sz w:val="24"/>
                <w:szCs w:val="24"/>
                <w:lang w:eastAsia="zh-CN"/>
              </w:rPr>
            </w:pPr>
          </w:p>
        </w:tc>
        <w:tc>
          <w:tcPr>
            <w:tcW w:w="36" w:type="dxa"/>
          </w:tcPr>
          <w:p w:rsidR="00762129" w:rsidRPr="00762129" w:rsidRDefault="00762129"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987"/>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Проблемы формирования культуры безопасности личности, жизнедеятельности человека в современной среде обитания. Этические и экологические критерии безопасности современной науки и технологий.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704"/>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Общенаучные методологические критерии безопасности современной науки и технологий.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700"/>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Основные подходы и принципы обеспечения безопасности объектов в среде жизнедеятельности.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3"/>
          <w:wAfter w:w="87" w:type="dxa"/>
          <w:cantSplit/>
          <w:trHeight w:val="284"/>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4</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Основы управления безопасностью в системе «человек – среда обитания»</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27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5</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Обеспечения национальной безопасности России.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69"/>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6</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Обеспечение социальной, экономической и государственной безопасности.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3"/>
          <w:wAfter w:w="87" w:type="dxa"/>
          <w:cantSplit/>
          <w:trHeight w:val="691"/>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7</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Меры государства по противодействию военным угрозам, экстремизму, терроризму.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691"/>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8</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Защита населения и территорий в чрезвычайных ситуациях. Поисково-спасательная служба МЧС России.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5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9</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Международное сотрудничество России по противодействию венным угрозам, экстремизму, терроризму.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3"/>
          <w:wAfter w:w="87" w:type="dxa"/>
          <w:cantSplit/>
          <w:trHeight w:val="48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lastRenderedPageBreak/>
              <w:t>10</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Экстремальные ситуации криминогенного характера.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63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11</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Экстремизм, терроризм и безопасность человека.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3"/>
          <w:wAfter w:w="87" w:type="dxa"/>
          <w:cantSplit/>
          <w:trHeight w:val="69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12</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Наркотизм и безопасность человека.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66"/>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13</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Дорожно-транспортная безопасность.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85"/>
        </w:trPr>
        <w:tc>
          <w:tcPr>
            <w:tcW w:w="586" w:type="dxa"/>
            <w:tcBorders>
              <w:top w:val="single" w:sz="4" w:space="0" w:color="000000"/>
              <w:left w:val="single" w:sz="4" w:space="0" w:color="000000"/>
              <w:bottom w:val="single" w:sz="4" w:space="0" w:color="auto"/>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14</w:t>
            </w:r>
          </w:p>
        </w:tc>
        <w:tc>
          <w:tcPr>
            <w:tcW w:w="11185" w:type="dxa"/>
            <w:tcBorders>
              <w:top w:val="single" w:sz="4" w:space="0" w:color="000000"/>
              <w:left w:val="single" w:sz="4" w:space="0" w:color="000000"/>
              <w:bottom w:val="single" w:sz="4" w:space="0" w:color="auto"/>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Вынужденное автономное существование в природных условиях.</w:t>
            </w:r>
          </w:p>
        </w:tc>
        <w:tc>
          <w:tcPr>
            <w:tcW w:w="2688" w:type="dxa"/>
            <w:tcBorders>
              <w:top w:val="single" w:sz="4" w:space="0" w:color="000000"/>
              <w:left w:val="single" w:sz="4" w:space="0" w:color="000000"/>
              <w:bottom w:val="single" w:sz="4" w:space="0" w:color="auto"/>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762129" w:rsidRPr="00762129" w:rsidTr="00EA3EC6">
        <w:trPr>
          <w:cantSplit/>
          <w:trHeight w:val="534"/>
        </w:trPr>
        <w:tc>
          <w:tcPr>
            <w:tcW w:w="14459" w:type="dxa"/>
            <w:gridSpan w:val="3"/>
            <w:tcBorders>
              <w:top w:val="single" w:sz="4" w:space="0" w:color="auto"/>
              <w:left w:val="single" w:sz="4" w:space="0" w:color="000000"/>
              <w:bottom w:val="single" w:sz="4" w:space="0" w:color="000000"/>
              <w:right w:val="nil"/>
            </w:tcBorders>
            <w:hideMark/>
          </w:tcPr>
          <w:p w:rsidR="00762129" w:rsidRPr="00762129" w:rsidRDefault="00762129" w:rsidP="00762129">
            <w:pPr>
              <w:suppressAutoHyphens/>
              <w:snapToGrid w:val="0"/>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b/>
                <w:sz w:val="24"/>
                <w:szCs w:val="24"/>
                <w:lang w:eastAsia="zh-CN"/>
              </w:rPr>
              <w:t>Раздел 2. Военная безопасность государства (10 часов)</w:t>
            </w:r>
          </w:p>
        </w:tc>
        <w:tc>
          <w:tcPr>
            <w:tcW w:w="112" w:type="dxa"/>
            <w:gridSpan w:val="4"/>
            <w:tcBorders>
              <w:top w:val="nil"/>
              <w:left w:val="single" w:sz="4" w:space="0" w:color="000000"/>
              <w:bottom w:val="nil"/>
              <w:right w:val="nil"/>
            </w:tcBorders>
          </w:tcPr>
          <w:p w:rsidR="00762129" w:rsidRPr="00762129" w:rsidRDefault="00762129"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54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15</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color w:val="000000"/>
                <w:sz w:val="24"/>
                <w:szCs w:val="24"/>
                <w:lang w:eastAsia="zh-CN"/>
              </w:rPr>
            </w:pPr>
            <w:r w:rsidRPr="00762129">
              <w:rPr>
                <w:rFonts w:ascii="Times New Roman" w:eastAsia="Times New Roman" w:hAnsi="Times New Roman" w:cs="Times New Roman"/>
                <w:color w:val="000000"/>
                <w:sz w:val="24"/>
                <w:szCs w:val="24"/>
                <w:lang w:eastAsia="zh-CN"/>
              </w:rPr>
              <w:t>Основные задачи Вооруженных Сил.</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684"/>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16</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Правовые основы воинской обязанности.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565"/>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17</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Правовые основы военной службы.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2"/>
          <w:wAfter w:w="80" w:type="dxa"/>
          <w:cantSplit/>
          <w:trHeight w:val="560"/>
        </w:trPr>
        <w:tc>
          <w:tcPr>
            <w:tcW w:w="586" w:type="dxa"/>
            <w:tcBorders>
              <w:top w:val="single" w:sz="4" w:space="0" w:color="000000"/>
              <w:left w:val="single" w:sz="4" w:space="0" w:color="000000"/>
              <w:bottom w:val="single" w:sz="4" w:space="0" w:color="000000"/>
              <w:right w:val="nil"/>
            </w:tcBorders>
          </w:tcPr>
          <w:p w:rsidR="00871E1C" w:rsidRPr="00762129" w:rsidRDefault="00871E1C" w:rsidP="00762129">
            <w:pPr>
              <w:suppressAutoHyphens/>
              <w:snapToGrid w:val="0"/>
              <w:spacing w:after="0"/>
              <w:jc w:val="center"/>
              <w:rPr>
                <w:rFonts w:ascii="Times New Roman" w:eastAsia="Times New Roman" w:hAnsi="Times New Roman" w:cs="Times New Roman"/>
                <w:b/>
                <w:sz w:val="24"/>
                <w:szCs w:val="24"/>
                <w:lang w:eastAsia="zh-CN"/>
              </w:rPr>
            </w:pPr>
          </w:p>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18</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Подготовка граждан к военной службе: обязательная и добровольная.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626"/>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19</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Требования воинской деятельности к личности военнослужащего.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69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20</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Особенности военной службы по призыву и альтернативной гражданской службы.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2"/>
          <w:wAfter w:w="80" w:type="dxa"/>
          <w:cantSplit/>
          <w:trHeight w:val="691"/>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21</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Военные гуманитарные миссии России в «горячих точках» мира.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549"/>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22</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Военные операции на территории России: борьба с терроризмом.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2"/>
          <w:wAfter w:w="80" w:type="dxa"/>
          <w:cantSplit/>
          <w:trHeight w:val="570"/>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23</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Военные учения Вооружённых Сил Российской Федерации.</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2"/>
          <w:wAfter w:w="80" w:type="dxa"/>
          <w:cantSplit/>
          <w:trHeight w:val="585"/>
        </w:trPr>
        <w:tc>
          <w:tcPr>
            <w:tcW w:w="586" w:type="dxa"/>
            <w:tcBorders>
              <w:top w:val="single" w:sz="4" w:space="0" w:color="000000"/>
              <w:left w:val="single" w:sz="4" w:space="0" w:color="000000"/>
              <w:bottom w:val="single" w:sz="4" w:space="0" w:color="auto"/>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lastRenderedPageBreak/>
              <w:t>24</w:t>
            </w:r>
          </w:p>
        </w:tc>
        <w:tc>
          <w:tcPr>
            <w:tcW w:w="11185" w:type="dxa"/>
            <w:tcBorders>
              <w:top w:val="single" w:sz="4" w:space="0" w:color="000000"/>
              <w:left w:val="single" w:sz="4" w:space="0" w:color="000000"/>
              <w:bottom w:val="single" w:sz="4" w:space="0" w:color="auto"/>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Боевая слава российских воинов. </w:t>
            </w:r>
          </w:p>
        </w:tc>
        <w:tc>
          <w:tcPr>
            <w:tcW w:w="2688" w:type="dxa"/>
            <w:tcBorders>
              <w:top w:val="single" w:sz="4" w:space="0" w:color="000000"/>
              <w:left w:val="single" w:sz="4" w:space="0" w:color="000000"/>
              <w:bottom w:val="single" w:sz="4" w:space="0" w:color="auto"/>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p>
        </w:tc>
        <w:tc>
          <w:tcPr>
            <w:tcW w:w="32" w:type="dxa"/>
            <w:gridSpan w:val="2"/>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762129" w:rsidRPr="00762129" w:rsidTr="00EA3EC6">
        <w:trPr>
          <w:gridAfter w:val="4"/>
          <w:wAfter w:w="107" w:type="dxa"/>
          <w:cantSplit/>
          <w:trHeight w:val="540"/>
        </w:trPr>
        <w:tc>
          <w:tcPr>
            <w:tcW w:w="11771" w:type="dxa"/>
            <w:gridSpan w:val="2"/>
            <w:tcBorders>
              <w:top w:val="single" w:sz="4" w:space="0" w:color="auto"/>
              <w:left w:val="single" w:sz="4" w:space="0" w:color="000000"/>
              <w:bottom w:val="single" w:sz="4" w:space="0" w:color="000000"/>
              <w:right w:val="nil"/>
            </w:tcBorders>
            <w:hideMark/>
          </w:tcPr>
          <w:p w:rsidR="00762129" w:rsidRPr="00762129" w:rsidRDefault="00762129" w:rsidP="00762129">
            <w:pPr>
              <w:suppressAutoHyphens/>
              <w:snapToGrid w:val="0"/>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b/>
                <w:sz w:val="24"/>
                <w:szCs w:val="24"/>
                <w:lang w:eastAsia="zh-CN"/>
              </w:rPr>
              <w:t xml:space="preserve">Раздел 3. Основы медицинских знаний и здорового образа жизни (10 часов) </w:t>
            </w:r>
          </w:p>
        </w:tc>
        <w:tc>
          <w:tcPr>
            <w:tcW w:w="2693" w:type="dxa"/>
            <w:tcBorders>
              <w:top w:val="nil"/>
              <w:left w:val="single" w:sz="4" w:space="0" w:color="000000"/>
              <w:bottom w:val="nil"/>
              <w:right w:val="nil"/>
            </w:tcBorders>
          </w:tcPr>
          <w:p w:rsidR="00762129" w:rsidRPr="00762129" w:rsidRDefault="00762129"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680"/>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25</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Демографическая ситуация в России.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54"/>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26</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Культура здорового образа жизни.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6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27</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Культура питания.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42"/>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28</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Культура здорового образа жизни и репродуктивное здоровье.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50"/>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29</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Вредные привычки. Культура движения.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5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30</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Медико-психологическая помощь.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566"/>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31</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Первая помощь при ранениях.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b/>
                <w:sz w:val="24"/>
                <w:szCs w:val="24"/>
                <w:lang w:eastAsia="zh-CN"/>
              </w:rPr>
            </w:pPr>
          </w:p>
        </w:tc>
      </w:tr>
      <w:tr w:rsidR="00871E1C" w:rsidRPr="00762129" w:rsidTr="00EA3EC6">
        <w:trPr>
          <w:gridAfter w:val="3"/>
          <w:wAfter w:w="87" w:type="dxa"/>
          <w:cantSplit/>
          <w:trHeight w:val="546"/>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32</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Первая помощь при поражении радиацией, отравляющими веществами, при химических и термических ожогах, обморожении.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r w:rsidR="00EA3EC6" w:rsidRPr="00762129" w:rsidTr="00EA3EC6">
        <w:trPr>
          <w:gridAfter w:val="3"/>
          <w:wAfter w:w="87" w:type="dxa"/>
          <w:cantSplit/>
          <w:trHeight w:val="612"/>
        </w:trPr>
        <w:tc>
          <w:tcPr>
            <w:tcW w:w="586" w:type="dxa"/>
            <w:tcBorders>
              <w:top w:val="single" w:sz="4" w:space="0" w:color="000000"/>
              <w:left w:val="single" w:sz="4" w:space="0" w:color="000000"/>
              <w:bottom w:val="single" w:sz="4" w:space="0" w:color="000000"/>
              <w:right w:val="nil"/>
            </w:tcBorders>
            <w:hideMark/>
          </w:tcPr>
          <w:p w:rsidR="00EA3EC6" w:rsidRPr="00762129" w:rsidRDefault="00EA3EC6"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33</w:t>
            </w:r>
          </w:p>
        </w:tc>
        <w:tc>
          <w:tcPr>
            <w:tcW w:w="11185" w:type="dxa"/>
            <w:tcBorders>
              <w:top w:val="single" w:sz="4" w:space="0" w:color="000000"/>
              <w:left w:val="single" w:sz="4" w:space="0" w:color="000000"/>
              <w:bottom w:val="single" w:sz="4" w:space="0" w:color="000000"/>
              <w:right w:val="nil"/>
            </w:tcBorders>
            <w:hideMark/>
          </w:tcPr>
          <w:p w:rsidR="00EA3EC6" w:rsidRPr="00762129" w:rsidRDefault="00EA3EC6"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Первая помощь при дорожно-транспортном происшествии. </w:t>
            </w:r>
          </w:p>
        </w:tc>
        <w:tc>
          <w:tcPr>
            <w:tcW w:w="2688" w:type="dxa"/>
            <w:tcBorders>
              <w:top w:val="single" w:sz="4" w:space="0" w:color="000000"/>
              <w:left w:val="single" w:sz="4" w:space="0" w:color="000000"/>
              <w:bottom w:val="single" w:sz="4" w:space="0" w:color="000000"/>
              <w:right w:val="nil"/>
            </w:tcBorders>
          </w:tcPr>
          <w:p w:rsidR="00EA3EC6" w:rsidRPr="00762129" w:rsidRDefault="00EA3EC6"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single" w:sz="4" w:space="0" w:color="000000"/>
              <w:left w:val="single" w:sz="4" w:space="0" w:color="000000"/>
              <w:bottom w:val="single" w:sz="4" w:space="0" w:color="000000"/>
              <w:right w:val="nil"/>
            </w:tcBorders>
          </w:tcPr>
          <w:p w:rsidR="00EA3EC6" w:rsidRPr="00762129" w:rsidRDefault="00EA3EC6" w:rsidP="00762129">
            <w:pPr>
              <w:suppressAutoHyphens/>
              <w:spacing w:after="0" w:line="240" w:lineRule="auto"/>
              <w:jc w:val="center"/>
              <w:rPr>
                <w:rFonts w:ascii="Times New Roman" w:eastAsia="Times New Roman" w:hAnsi="Times New Roman" w:cs="Times New Roman"/>
                <w:sz w:val="24"/>
                <w:szCs w:val="24"/>
                <w:lang w:eastAsia="zh-CN"/>
              </w:rPr>
            </w:pPr>
          </w:p>
        </w:tc>
      </w:tr>
      <w:tr w:rsidR="00871E1C" w:rsidRPr="00762129" w:rsidTr="00EA3EC6">
        <w:trPr>
          <w:gridAfter w:val="3"/>
          <w:wAfter w:w="87" w:type="dxa"/>
          <w:cantSplit/>
          <w:trHeight w:val="878"/>
        </w:trPr>
        <w:tc>
          <w:tcPr>
            <w:tcW w:w="586"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34</w:t>
            </w:r>
          </w:p>
        </w:tc>
        <w:tc>
          <w:tcPr>
            <w:tcW w:w="11185" w:type="dxa"/>
            <w:tcBorders>
              <w:top w:val="single" w:sz="4" w:space="0" w:color="000000"/>
              <w:left w:val="single" w:sz="4" w:space="0" w:color="000000"/>
              <w:bottom w:val="single" w:sz="4" w:space="0" w:color="000000"/>
              <w:right w:val="nil"/>
            </w:tcBorders>
            <w:hideMark/>
          </w:tcPr>
          <w:p w:rsidR="00871E1C" w:rsidRPr="00762129" w:rsidRDefault="00871E1C" w:rsidP="00762129">
            <w:pPr>
              <w:suppressAutoHyphens/>
              <w:spacing w:after="0"/>
              <w:jc w:val="center"/>
              <w:rPr>
                <w:rFonts w:ascii="Times New Roman" w:eastAsia="Times New Roman" w:hAnsi="Times New Roman" w:cs="Times New Roman"/>
                <w:sz w:val="24"/>
                <w:szCs w:val="24"/>
                <w:lang w:eastAsia="zh-CN"/>
              </w:rPr>
            </w:pPr>
            <w:r w:rsidRPr="00762129">
              <w:rPr>
                <w:rFonts w:ascii="Times New Roman" w:eastAsia="Times New Roman" w:hAnsi="Times New Roman" w:cs="Times New Roman"/>
                <w:sz w:val="24"/>
                <w:szCs w:val="24"/>
                <w:lang w:eastAsia="zh-CN"/>
              </w:rPr>
              <w:t xml:space="preserve">Первая помощь при остром отравлении никотином, алкоголем, лекарством, ядами, наркотическими веществами. </w:t>
            </w:r>
          </w:p>
        </w:tc>
        <w:tc>
          <w:tcPr>
            <w:tcW w:w="2688" w:type="dxa"/>
            <w:tcBorders>
              <w:top w:val="single" w:sz="4" w:space="0" w:color="000000"/>
              <w:left w:val="single" w:sz="4" w:space="0" w:color="000000"/>
              <w:bottom w:val="single" w:sz="4" w:space="0" w:color="000000"/>
              <w:right w:val="nil"/>
            </w:tcBorders>
          </w:tcPr>
          <w:p w:rsidR="00871E1C" w:rsidRPr="00762129" w:rsidRDefault="00871E1C" w:rsidP="007621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 w:type="dxa"/>
            <w:tcBorders>
              <w:top w:val="nil"/>
              <w:left w:val="single" w:sz="4" w:space="0" w:color="000000"/>
              <w:bottom w:val="nil"/>
              <w:right w:val="nil"/>
            </w:tcBorders>
          </w:tcPr>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p w:rsidR="00871E1C" w:rsidRPr="00762129" w:rsidRDefault="00871E1C" w:rsidP="00762129">
            <w:pPr>
              <w:suppressAutoHyphens/>
              <w:snapToGrid w:val="0"/>
              <w:jc w:val="center"/>
              <w:rPr>
                <w:rFonts w:ascii="Times New Roman" w:eastAsia="Times New Roman" w:hAnsi="Times New Roman" w:cs="Times New Roman"/>
                <w:sz w:val="24"/>
                <w:szCs w:val="24"/>
                <w:lang w:eastAsia="zh-CN"/>
              </w:rPr>
            </w:pPr>
          </w:p>
        </w:tc>
      </w:tr>
    </w:tbl>
    <w:p w:rsidR="00762129" w:rsidRPr="00762129" w:rsidRDefault="00762129" w:rsidP="00762129">
      <w:pPr>
        <w:rPr>
          <w:rFonts w:ascii="Calibri" w:eastAsia="Calibri" w:hAnsi="Calibri" w:cs="Times New Roman"/>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6F2FA2" w:rsidRDefault="006F2FA2" w:rsidP="00750A69">
      <w:pPr>
        <w:spacing w:after="0" w:line="240" w:lineRule="auto"/>
        <w:jc w:val="center"/>
        <w:rPr>
          <w:rFonts w:ascii="Times New Roman" w:hAnsi="Times New Roman" w:cs="Times New Roman"/>
          <w:b/>
          <w:sz w:val="24"/>
          <w:szCs w:val="24"/>
          <w:u w:val="single"/>
        </w:rPr>
      </w:pPr>
    </w:p>
    <w:p w:rsidR="006F2FA2" w:rsidRDefault="006F2FA2" w:rsidP="00750A69">
      <w:pPr>
        <w:spacing w:after="0" w:line="240" w:lineRule="auto"/>
        <w:jc w:val="center"/>
        <w:rPr>
          <w:rFonts w:ascii="Times New Roman" w:hAnsi="Times New Roman" w:cs="Times New Roman"/>
          <w:b/>
          <w:sz w:val="24"/>
          <w:szCs w:val="24"/>
          <w:u w:val="single"/>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p w:rsidR="0017722C" w:rsidRDefault="0017722C" w:rsidP="0017722C">
      <w:pPr>
        <w:spacing w:after="0" w:line="205" w:lineRule="exact"/>
        <w:jc w:val="center"/>
        <w:rPr>
          <w:rFonts w:ascii="Times New Roman" w:eastAsia="Times New Roman" w:hAnsi="Times New Roman" w:cs="Times New Roman"/>
          <w:b/>
          <w:bCs/>
          <w:sz w:val="28"/>
          <w:szCs w:val="28"/>
          <w:u w:val="single"/>
          <w:lang w:eastAsia="ru-RU"/>
        </w:rPr>
      </w:pPr>
    </w:p>
    <w:sectPr w:rsidR="0017722C" w:rsidSect="0082296B">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E1"/>
    <w:rsid w:val="0017722C"/>
    <w:rsid w:val="002724A1"/>
    <w:rsid w:val="002979CA"/>
    <w:rsid w:val="002F4568"/>
    <w:rsid w:val="00472A82"/>
    <w:rsid w:val="00484382"/>
    <w:rsid w:val="006F2FA2"/>
    <w:rsid w:val="00737DE1"/>
    <w:rsid w:val="00741762"/>
    <w:rsid w:val="00750A69"/>
    <w:rsid w:val="00762129"/>
    <w:rsid w:val="007C2693"/>
    <w:rsid w:val="0082296B"/>
    <w:rsid w:val="00871E1C"/>
    <w:rsid w:val="00955717"/>
    <w:rsid w:val="00977FEB"/>
    <w:rsid w:val="009C7C4E"/>
    <w:rsid w:val="00B375A4"/>
    <w:rsid w:val="00B75DBE"/>
    <w:rsid w:val="00EA3EC6"/>
    <w:rsid w:val="00EA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7">
    <w:name w:val="c87"/>
    <w:basedOn w:val="a0"/>
    <w:rsid w:val="009C7C4E"/>
  </w:style>
  <w:style w:type="character" w:customStyle="1" w:styleId="c3">
    <w:name w:val="c3"/>
    <w:basedOn w:val="a0"/>
    <w:rsid w:val="009C7C4E"/>
  </w:style>
  <w:style w:type="character" w:customStyle="1" w:styleId="apple-converted-space">
    <w:name w:val="apple-converted-space"/>
    <w:basedOn w:val="a0"/>
    <w:rsid w:val="009C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7">
    <w:name w:val="c87"/>
    <w:basedOn w:val="a0"/>
    <w:rsid w:val="009C7C4E"/>
  </w:style>
  <w:style w:type="character" w:customStyle="1" w:styleId="c3">
    <w:name w:val="c3"/>
    <w:basedOn w:val="a0"/>
    <w:rsid w:val="009C7C4E"/>
  </w:style>
  <w:style w:type="character" w:customStyle="1" w:styleId="apple-converted-space">
    <w:name w:val="apple-converted-space"/>
    <w:basedOn w:val="a0"/>
    <w:rsid w:val="009C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7902">
      <w:bodyDiv w:val="1"/>
      <w:marLeft w:val="0"/>
      <w:marRight w:val="0"/>
      <w:marTop w:val="0"/>
      <w:marBottom w:val="0"/>
      <w:divBdr>
        <w:top w:val="none" w:sz="0" w:space="0" w:color="auto"/>
        <w:left w:val="none" w:sz="0" w:space="0" w:color="auto"/>
        <w:bottom w:val="none" w:sz="0" w:space="0" w:color="auto"/>
        <w:right w:val="none" w:sz="0" w:space="0" w:color="auto"/>
      </w:divBdr>
    </w:div>
    <w:div w:id="4339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ka.ru/OBZh_10/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pka.ru/OBZh_10/14.html" TargetMode="External"/><Relationship Id="rId12" Type="http://schemas.openxmlformats.org/officeDocument/2006/relationships/hyperlink" Target="http://tepka.ru/OBZh_10/2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pka.ru/OBZh_10/28.html" TargetMode="External"/><Relationship Id="rId5" Type="http://schemas.openxmlformats.org/officeDocument/2006/relationships/settings" Target="settings.xml"/><Relationship Id="rId10" Type="http://schemas.openxmlformats.org/officeDocument/2006/relationships/hyperlink" Target="http://tepka.ru/OBZh_10/17.html" TargetMode="External"/><Relationship Id="rId4" Type="http://schemas.microsoft.com/office/2007/relationships/stylesWithEffects" Target="stylesWithEffects.xml"/><Relationship Id="rId9" Type="http://schemas.openxmlformats.org/officeDocument/2006/relationships/hyperlink" Target="http://tepka.ru/OBZh_10/1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2C1A-4042-4B54-A56B-C931EB2D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Анна Ивановна</cp:lastModifiedBy>
  <cp:revision>14</cp:revision>
  <dcterms:created xsi:type="dcterms:W3CDTF">2019-09-03T12:26:00Z</dcterms:created>
  <dcterms:modified xsi:type="dcterms:W3CDTF">2020-11-06T07:36:00Z</dcterms:modified>
</cp:coreProperties>
</file>